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12CC5E8" w14:textId="77777777" w:rsidR="00652C60" w:rsidRDefault="00A84E9C" w:rsidP="00324A9B">
      <w:pPr>
        <w:spacing w:after="0"/>
        <w:jc w:val="center"/>
        <w:rPr>
          <w:rFonts w:ascii="Times New Roman" w:hAnsi="Times New Roman"/>
          <w:b/>
          <w:sz w:val="22"/>
          <w:szCs w:val="22"/>
        </w:rPr>
      </w:pPr>
      <w:r w:rsidRPr="00A262D3">
        <w:rPr>
          <w:rFonts w:ascii="Times New Roman" w:hAnsi="Times New Roman"/>
          <w:b/>
          <w:sz w:val="22"/>
          <w:szCs w:val="22"/>
        </w:rPr>
        <w:t>“</w:t>
      </w:r>
      <w:r w:rsidR="00282BAE" w:rsidRPr="00A262D3">
        <w:rPr>
          <w:rFonts w:ascii="Times New Roman" w:hAnsi="Times New Roman"/>
          <w:b/>
          <w:sz w:val="22"/>
          <w:szCs w:val="22"/>
        </w:rPr>
        <w:t>Design and updating of Web pages including support for maintenance and content management</w:t>
      </w:r>
      <w:r w:rsidR="00652C60" w:rsidRPr="00A262D3">
        <w:rPr>
          <w:rFonts w:ascii="Times New Roman" w:hAnsi="Times New Roman"/>
          <w:b/>
          <w:sz w:val="22"/>
          <w:szCs w:val="22"/>
        </w:rPr>
        <w:t>”</w:t>
      </w:r>
      <w:r w:rsidR="00282BAE">
        <w:rPr>
          <w:rFonts w:ascii="Times New Roman" w:hAnsi="Times New Roman"/>
          <w:b/>
          <w:sz w:val="22"/>
          <w:szCs w:val="22"/>
        </w:rPr>
        <w:t xml:space="preserve"> </w:t>
      </w:r>
    </w:p>
    <w:p w14:paraId="27526F96" w14:textId="0AD0A27F" w:rsidR="00A84E9C" w:rsidRDefault="00A84E9C" w:rsidP="00324A9B">
      <w:pPr>
        <w:spacing w:after="0"/>
        <w:jc w:val="center"/>
        <w:rPr>
          <w:rFonts w:ascii="Times New Roman" w:hAnsi="Times New Roman"/>
          <w:b/>
          <w:sz w:val="22"/>
          <w:szCs w:val="22"/>
        </w:rPr>
      </w:pPr>
    </w:p>
    <w:p w14:paraId="662F4D95" w14:textId="71D6C9AF" w:rsidR="00671268" w:rsidRPr="005044FE" w:rsidRDefault="009D2CAF">
      <w:pPr>
        <w:pStyle w:val="TOC1"/>
        <w:rPr>
          <w:rFonts w:asciiTheme="minorHAnsi" w:eastAsiaTheme="minorEastAsia" w:hAnsiTheme="minorHAnsi" w:cstheme="minorBid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sidRPr="005044FE">
        <w:rPr>
          <w:rFonts w:asciiTheme="minorHAnsi" w:eastAsiaTheme="minorEastAsia" w:hAnsiTheme="minorHAnsi" w:cstheme="minorBid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8A7FBB">
        <w:rPr>
          <w:noProof/>
        </w:rPr>
        <w:t>2</w:t>
      </w:r>
      <w:r w:rsidR="00671268">
        <w:rPr>
          <w:noProof/>
        </w:rPr>
        <w:fldChar w:fldCharType="end"/>
      </w:r>
    </w:p>
    <w:p w14:paraId="3FC047C9" w14:textId="36F47DF0"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1.1.</w:t>
      </w:r>
      <w:r w:rsidRPr="005044FE">
        <w:rPr>
          <w:rFonts w:asciiTheme="minorHAnsi" w:eastAsiaTheme="minorEastAsia" w:hAnsiTheme="minorHAnsi" w:cstheme="minorBid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sidR="008A7FBB">
        <w:rPr>
          <w:noProof/>
        </w:rPr>
        <w:t>2</w:t>
      </w:r>
      <w:r>
        <w:rPr>
          <w:noProof/>
        </w:rPr>
        <w:fldChar w:fldCharType="end"/>
      </w:r>
    </w:p>
    <w:p w14:paraId="4E8ED11F" w14:textId="240C1059"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1.2.</w:t>
      </w:r>
      <w:r w:rsidRPr="005044FE">
        <w:rPr>
          <w:rFonts w:asciiTheme="minorHAnsi" w:eastAsiaTheme="minorEastAsia" w:hAnsiTheme="minorHAnsi" w:cstheme="minorBid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sidR="008A7FBB">
        <w:rPr>
          <w:noProof/>
        </w:rPr>
        <w:t>2</w:t>
      </w:r>
      <w:r>
        <w:rPr>
          <w:noProof/>
        </w:rPr>
        <w:fldChar w:fldCharType="end"/>
      </w:r>
    </w:p>
    <w:p w14:paraId="57F969B4" w14:textId="76CC8588"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1.3.</w:t>
      </w:r>
      <w:r w:rsidRPr="005044FE">
        <w:rPr>
          <w:rFonts w:asciiTheme="minorHAnsi" w:eastAsiaTheme="minorEastAsia" w:hAnsiTheme="minorHAnsi" w:cstheme="minorBid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sidR="008A7FBB">
        <w:rPr>
          <w:noProof/>
        </w:rPr>
        <w:t>2</w:t>
      </w:r>
      <w:r>
        <w:rPr>
          <w:noProof/>
        </w:rPr>
        <w:fldChar w:fldCharType="end"/>
      </w:r>
    </w:p>
    <w:p w14:paraId="1658F742" w14:textId="68DD6E86"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1.4.</w:t>
      </w:r>
      <w:r w:rsidRPr="005044FE">
        <w:rPr>
          <w:rFonts w:asciiTheme="minorHAnsi" w:eastAsiaTheme="minorEastAsia" w:hAnsiTheme="minorHAnsi" w:cstheme="minorBid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sidR="008A7FBB">
        <w:rPr>
          <w:noProof/>
        </w:rPr>
        <w:t>2</w:t>
      </w:r>
      <w:r>
        <w:rPr>
          <w:noProof/>
        </w:rPr>
        <w:fldChar w:fldCharType="end"/>
      </w:r>
    </w:p>
    <w:p w14:paraId="6E1262C9" w14:textId="3CB02627"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1.5.</w:t>
      </w:r>
      <w:r w:rsidRPr="005044FE">
        <w:rPr>
          <w:rFonts w:asciiTheme="minorHAnsi" w:eastAsiaTheme="minorEastAsia" w:hAnsiTheme="minorHAnsi" w:cstheme="minorBid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sidR="008A7FBB">
        <w:rPr>
          <w:noProof/>
        </w:rPr>
        <w:t>3</w:t>
      </w:r>
      <w:r>
        <w:rPr>
          <w:noProof/>
        </w:rPr>
        <w:fldChar w:fldCharType="end"/>
      </w:r>
    </w:p>
    <w:p w14:paraId="5264A19E" w14:textId="40B71FE5"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2.</w:t>
      </w:r>
      <w:r w:rsidRPr="005044FE">
        <w:rPr>
          <w:rFonts w:asciiTheme="minorHAnsi" w:eastAsiaTheme="minorEastAsia" w:hAnsiTheme="minorHAnsi" w:cstheme="minorBid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sidR="008A7FBB">
        <w:rPr>
          <w:noProof/>
        </w:rPr>
        <w:t>3</w:t>
      </w:r>
      <w:r>
        <w:rPr>
          <w:noProof/>
        </w:rPr>
        <w:fldChar w:fldCharType="end"/>
      </w:r>
    </w:p>
    <w:p w14:paraId="79991A1D" w14:textId="1D262720"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2.1.</w:t>
      </w:r>
      <w:r w:rsidRPr="005044FE">
        <w:rPr>
          <w:rFonts w:asciiTheme="minorHAnsi" w:eastAsiaTheme="minorEastAsia" w:hAnsiTheme="minorHAnsi" w:cstheme="minorBid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sidR="008A7FBB">
        <w:rPr>
          <w:noProof/>
        </w:rPr>
        <w:t>5</w:t>
      </w:r>
      <w:r>
        <w:rPr>
          <w:noProof/>
        </w:rPr>
        <w:fldChar w:fldCharType="end"/>
      </w:r>
    </w:p>
    <w:p w14:paraId="018BC413" w14:textId="325E3E17"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2.2.</w:t>
      </w:r>
      <w:r w:rsidRPr="005044FE">
        <w:rPr>
          <w:rFonts w:asciiTheme="minorHAnsi" w:eastAsiaTheme="minorEastAsia" w:hAnsiTheme="minorHAnsi" w:cstheme="minorBid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sidR="008A7FBB">
        <w:rPr>
          <w:noProof/>
        </w:rPr>
        <w:t>5</w:t>
      </w:r>
      <w:r>
        <w:rPr>
          <w:noProof/>
        </w:rPr>
        <w:fldChar w:fldCharType="end"/>
      </w:r>
    </w:p>
    <w:p w14:paraId="69EDB1FD" w14:textId="3A63587D"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2.3.</w:t>
      </w:r>
      <w:r w:rsidRPr="005044FE">
        <w:rPr>
          <w:rFonts w:asciiTheme="minorHAnsi" w:eastAsiaTheme="minorEastAsia" w:hAnsiTheme="minorHAnsi" w:cstheme="minorBid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sidR="008A7FBB">
        <w:rPr>
          <w:noProof/>
        </w:rPr>
        <w:t>5</w:t>
      </w:r>
      <w:r>
        <w:rPr>
          <w:noProof/>
        </w:rPr>
        <w:fldChar w:fldCharType="end"/>
      </w:r>
    </w:p>
    <w:p w14:paraId="5ED233BE" w14:textId="7A782685"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3.</w:t>
      </w:r>
      <w:r w:rsidRPr="005044FE">
        <w:rPr>
          <w:rFonts w:asciiTheme="minorHAnsi" w:eastAsiaTheme="minorEastAsia" w:hAnsiTheme="minorHAnsi" w:cstheme="minorBid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sidR="008A7FBB">
        <w:rPr>
          <w:noProof/>
        </w:rPr>
        <w:t>6</w:t>
      </w:r>
      <w:r>
        <w:rPr>
          <w:noProof/>
        </w:rPr>
        <w:fldChar w:fldCharType="end"/>
      </w:r>
    </w:p>
    <w:p w14:paraId="4117D67E" w14:textId="0C4B549F"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3.1.</w:t>
      </w:r>
      <w:r w:rsidRPr="005044FE">
        <w:rPr>
          <w:rFonts w:asciiTheme="minorHAnsi" w:eastAsiaTheme="minorEastAsia" w:hAnsiTheme="minorHAnsi" w:cstheme="minorBid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sidR="008A7FBB">
        <w:rPr>
          <w:noProof/>
        </w:rPr>
        <w:t>6</w:t>
      </w:r>
      <w:r>
        <w:rPr>
          <w:noProof/>
        </w:rPr>
        <w:fldChar w:fldCharType="end"/>
      </w:r>
    </w:p>
    <w:p w14:paraId="4A8C6AC7" w14:textId="536B7662"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3.2.</w:t>
      </w:r>
      <w:r w:rsidRPr="005044FE">
        <w:rPr>
          <w:rFonts w:asciiTheme="minorHAnsi" w:eastAsiaTheme="minorEastAsia" w:hAnsiTheme="minorHAnsi" w:cstheme="minorBid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sidR="008A7FBB">
        <w:rPr>
          <w:noProof/>
        </w:rPr>
        <w:t>6</w:t>
      </w:r>
      <w:r>
        <w:rPr>
          <w:noProof/>
        </w:rPr>
        <w:fldChar w:fldCharType="end"/>
      </w:r>
    </w:p>
    <w:p w14:paraId="07E92751" w14:textId="6B8A595B"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4.</w:t>
      </w:r>
      <w:r w:rsidRPr="005044FE">
        <w:rPr>
          <w:rFonts w:asciiTheme="minorHAnsi" w:eastAsiaTheme="minorEastAsia" w:hAnsiTheme="minorHAnsi" w:cstheme="minorBid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sidR="008A7FBB">
        <w:rPr>
          <w:noProof/>
        </w:rPr>
        <w:t>6</w:t>
      </w:r>
      <w:r>
        <w:rPr>
          <w:noProof/>
        </w:rPr>
        <w:fldChar w:fldCharType="end"/>
      </w:r>
    </w:p>
    <w:p w14:paraId="16960BCB" w14:textId="60C405AC"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4.1.</w:t>
      </w:r>
      <w:r w:rsidRPr="005044FE">
        <w:rPr>
          <w:rFonts w:asciiTheme="minorHAnsi" w:eastAsiaTheme="minorEastAsia" w:hAnsiTheme="minorHAnsi" w:cstheme="minorBid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sidR="008A7FBB">
        <w:rPr>
          <w:noProof/>
        </w:rPr>
        <w:t>6</w:t>
      </w:r>
      <w:r>
        <w:rPr>
          <w:noProof/>
        </w:rPr>
        <w:fldChar w:fldCharType="end"/>
      </w:r>
    </w:p>
    <w:p w14:paraId="154F3B86" w14:textId="24F53B3A"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4.2.</w:t>
      </w:r>
      <w:r w:rsidRPr="005044FE">
        <w:rPr>
          <w:rFonts w:asciiTheme="minorHAnsi" w:eastAsiaTheme="minorEastAsia" w:hAnsiTheme="minorHAnsi" w:cstheme="minorBid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sidR="008A7FBB">
        <w:rPr>
          <w:noProof/>
        </w:rPr>
        <w:t>11</w:t>
      </w:r>
      <w:r>
        <w:rPr>
          <w:noProof/>
        </w:rPr>
        <w:fldChar w:fldCharType="end"/>
      </w:r>
    </w:p>
    <w:p w14:paraId="1BAB2FD1" w14:textId="35944B20"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4.3.</w:t>
      </w:r>
      <w:r w:rsidRPr="005044FE">
        <w:rPr>
          <w:rFonts w:asciiTheme="minorHAnsi" w:eastAsiaTheme="minorEastAsia" w:hAnsiTheme="minorHAnsi" w:cstheme="minorBidi"/>
          <w:noProof/>
          <w:szCs w:val="22"/>
          <w:lang w:val="en-IE" w:eastAsia="fr-BE"/>
        </w:rPr>
        <w:tab/>
      </w:r>
      <w:r>
        <w:rPr>
          <w:noProof/>
        </w:rPr>
        <w:t>Project management</w:t>
      </w:r>
      <w:r>
        <w:rPr>
          <w:noProof/>
        </w:rPr>
        <w:tab/>
      </w:r>
      <w:r>
        <w:rPr>
          <w:noProof/>
        </w:rPr>
        <w:fldChar w:fldCharType="begin"/>
      </w:r>
      <w:r>
        <w:rPr>
          <w:noProof/>
        </w:rPr>
        <w:instrText xml:space="preserve"> PAGEREF _Toc67320751 \h </w:instrText>
      </w:r>
      <w:r>
        <w:rPr>
          <w:noProof/>
        </w:rPr>
      </w:r>
      <w:r>
        <w:rPr>
          <w:noProof/>
        </w:rPr>
        <w:fldChar w:fldCharType="separate"/>
      </w:r>
      <w:r w:rsidR="008A7FBB">
        <w:rPr>
          <w:noProof/>
        </w:rPr>
        <w:t>11</w:t>
      </w:r>
      <w:r>
        <w:rPr>
          <w:noProof/>
        </w:rPr>
        <w:fldChar w:fldCharType="end"/>
      </w:r>
    </w:p>
    <w:p w14:paraId="115617E1" w14:textId="10DEFA63"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5.</w:t>
      </w:r>
      <w:r w:rsidRPr="005044FE">
        <w:rPr>
          <w:rFonts w:asciiTheme="minorHAnsi" w:eastAsiaTheme="minorEastAsia" w:hAnsiTheme="minorHAnsi" w:cstheme="minorBid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sidR="008A7FBB">
        <w:rPr>
          <w:noProof/>
        </w:rPr>
        <w:t>13</w:t>
      </w:r>
      <w:r>
        <w:rPr>
          <w:noProof/>
        </w:rPr>
        <w:fldChar w:fldCharType="end"/>
      </w:r>
    </w:p>
    <w:p w14:paraId="2EDED9FF" w14:textId="714EEABC"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5.1.</w:t>
      </w:r>
      <w:r w:rsidRPr="005044FE">
        <w:rPr>
          <w:rFonts w:asciiTheme="minorHAnsi" w:eastAsiaTheme="minorEastAsia" w:hAnsiTheme="minorHAnsi" w:cstheme="minorBid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sidR="008A7FBB">
        <w:rPr>
          <w:noProof/>
        </w:rPr>
        <w:t>13</w:t>
      </w:r>
      <w:r>
        <w:rPr>
          <w:noProof/>
        </w:rPr>
        <w:fldChar w:fldCharType="end"/>
      </w:r>
    </w:p>
    <w:p w14:paraId="365DDB83" w14:textId="611BE6DF"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5.2.</w:t>
      </w:r>
      <w:r w:rsidRPr="005044FE">
        <w:rPr>
          <w:rFonts w:asciiTheme="minorHAnsi" w:eastAsiaTheme="minorEastAsia" w:hAnsiTheme="minorHAnsi" w:cstheme="minorBid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sidR="008A7FBB">
        <w:rPr>
          <w:noProof/>
        </w:rPr>
        <w:t>13</w:t>
      </w:r>
      <w:r>
        <w:rPr>
          <w:noProof/>
        </w:rPr>
        <w:fldChar w:fldCharType="end"/>
      </w:r>
    </w:p>
    <w:p w14:paraId="49BAFC31" w14:textId="4E05A19F"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6.</w:t>
      </w:r>
      <w:r w:rsidRPr="005044FE">
        <w:rPr>
          <w:rFonts w:asciiTheme="minorHAnsi" w:eastAsiaTheme="minorEastAsia" w:hAnsiTheme="minorHAnsi" w:cstheme="minorBid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sidR="008A7FBB">
        <w:rPr>
          <w:noProof/>
        </w:rPr>
        <w:t>13</w:t>
      </w:r>
      <w:r>
        <w:rPr>
          <w:noProof/>
        </w:rPr>
        <w:fldChar w:fldCharType="end"/>
      </w:r>
    </w:p>
    <w:p w14:paraId="2569C835" w14:textId="72B7E440"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6.1.</w:t>
      </w:r>
      <w:r w:rsidRPr="005044FE">
        <w:rPr>
          <w:rFonts w:asciiTheme="minorHAnsi" w:eastAsiaTheme="minorEastAsia" w:hAnsiTheme="minorHAnsi" w:cstheme="minorBidi"/>
          <w:noProof/>
          <w:szCs w:val="22"/>
          <w:lang w:val="en-IE" w:eastAsia="fr-BE"/>
        </w:rPr>
        <w:tab/>
      </w:r>
      <w:r>
        <w:rPr>
          <w:noProof/>
        </w:rPr>
        <w:t>Staff</w:t>
      </w:r>
      <w:r>
        <w:rPr>
          <w:noProof/>
        </w:rPr>
        <w:tab/>
      </w:r>
      <w:r>
        <w:rPr>
          <w:noProof/>
        </w:rPr>
        <w:fldChar w:fldCharType="begin"/>
      </w:r>
      <w:r>
        <w:rPr>
          <w:noProof/>
        </w:rPr>
        <w:instrText xml:space="preserve"> PAGEREF _Toc67320756 \h </w:instrText>
      </w:r>
      <w:r>
        <w:rPr>
          <w:noProof/>
        </w:rPr>
      </w:r>
      <w:r>
        <w:rPr>
          <w:noProof/>
        </w:rPr>
        <w:fldChar w:fldCharType="separate"/>
      </w:r>
      <w:r w:rsidR="008A7FBB">
        <w:rPr>
          <w:noProof/>
        </w:rPr>
        <w:t>13</w:t>
      </w:r>
      <w:r>
        <w:rPr>
          <w:noProof/>
        </w:rPr>
        <w:fldChar w:fldCharType="end"/>
      </w:r>
    </w:p>
    <w:p w14:paraId="66325C03" w14:textId="3F9285F5"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6.2.</w:t>
      </w:r>
      <w:r w:rsidRPr="005044FE">
        <w:rPr>
          <w:rFonts w:asciiTheme="minorHAnsi" w:eastAsiaTheme="minorEastAsia" w:hAnsiTheme="minorHAnsi" w:cstheme="minorBidi"/>
          <w:noProof/>
          <w:szCs w:val="22"/>
          <w:lang w:val="en-IE" w:eastAsia="fr-BE"/>
        </w:rPr>
        <w:tab/>
      </w:r>
      <w:r>
        <w:rPr>
          <w:noProof/>
        </w:rPr>
        <w:t>Office accommodation</w:t>
      </w:r>
      <w:r>
        <w:rPr>
          <w:noProof/>
        </w:rPr>
        <w:tab/>
      </w:r>
      <w:r>
        <w:rPr>
          <w:noProof/>
        </w:rPr>
        <w:fldChar w:fldCharType="begin"/>
      </w:r>
      <w:r>
        <w:rPr>
          <w:noProof/>
        </w:rPr>
        <w:instrText xml:space="preserve"> PAGEREF _Toc67320757 \h </w:instrText>
      </w:r>
      <w:r>
        <w:rPr>
          <w:noProof/>
        </w:rPr>
      </w:r>
      <w:r>
        <w:rPr>
          <w:noProof/>
        </w:rPr>
        <w:fldChar w:fldCharType="separate"/>
      </w:r>
      <w:r w:rsidR="008A7FBB">
        <w:rPr>
          <w:noProof/>
        </w:rPr>
        <w:t>13</w:t>
      </w:r>
      <w:r>
        <w:rPr>
          <w:noProof/>
        </w:rPr>
        <w:fldChar w:fldCharType="end"/>
      </w:r>
    </w:p>
    <w:p w14:paraId="3500D939" w14:textId="257FB309"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6.3.</w:t>
      </w:r>
      <w:r w:rsidRPr="005044FE">
        <w:rPr>
          <w:rFonts w:asciiTheme="minorHAnsi" w:eastAsiaTheme="minorEastAsia" w:hAnsiTheme="minorHAnsi" w:cstheme="minorBidi"/>
          <w:noProof/>
          <w:szCs w:val="22"/>
          <w:lang w:val="en-IE" w:eastAsia="fr-BE"/>
        </w:rPr>
        <w:tab/>
      </w:r>
      <w:r>
        <w:rPr>
          <w:noProof/>
        </w:rPr>
        <w:t>Facilities to be provided by the contractor</w:t>
      </w:r>
      <w:r>
        <w:rPr>
          <w:noProof/>
        </w:rPr>
        <w:tab/>
      </w:r>
      <w:r>
        <w:rPr>
          <w:noProof/>
        </w:rPr>
        <w:fldChar w:fldCharType="begin"/>
      </w:r>
      <w:r>
        <w:rPr>
          <w:noProof/>
        </w:rPr>
        <w:instrText xml:space="preserve"> PAGEREF _Toc67320758 \h </w:instrText>
      </w:r>
      <w:r>
        <w:rPr>
          <w:noProof/>
        </w:rPr>
      </w:r>
      <w:r>
        <w:rPr>
          <w:noProof/>
        </w:rPr>
        <w:fldChar w:fldCharType="separate"/>
      </w:r>
      <w:r w:rsidR="008A7FBB">
        <w:rPr>
          <w:noProof/>
        </w:rPr>
        <w:t>13</w:t>
      </w:r>
      <w:r>
        <w:rPr>
          <w:noProof/>
        </w:rPr>
        <w:fldChar w:fldCharType="end"/>
      </w:r>
    </w:p>
    <w:p w14:paraId="7C9A3C64" w14:textId="4D227947"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6.4.</w:t>
      </w:r>
      <w:r w:rsidRPr="005044FE">
        <w:rPr>
          <w:rFonts w:asciiTheme="minorHAnsi" w:eastAsiaTheme="minorEastAsia" w:hAnsiTheme="minorHAnsi" w:cstheme="minorBidi"/>
          <w:noProof/>
          <w:szCs w:val="22"/>
          <w:lang w:val="en-IE" w:eastAsia="fr-BE"/>
        </w:rPr>
        <w:tab/>
      </w:r>
      <w:r>
        <w:rPr>
          <w:noProof/>
        </w:rPr>
        <w:t>Equipment</w:t>
      </w:r>
      <w:r>
        <w:rPr>
          <w:noProof/>
        </w:rPr>
        <w:tab/>
      </w:r>
      <w:r>
        <w:rPr>
          <w:noProof/>
        </w:rPr>
        <w:fldChar w:fldCharType="begin"/>
      </w:r>
      <w:r>
        <w:rPr>
          <w:noProof/>
        </w:rPr>
        <w:instrText xml:space="preserve"> PAGEREF _Toc67320759 \h </w:instrText>
      </w:r>
      <w:r>
        <w:rPr>
          <w:noProof/>
        </w:rPr>
      </w:r>
      <w:r>
        <w:rPr>
          <w:noProof/>
        </w:rPr>
        <w:fldChar w:fldCharType="separate"/>
      </w:r>
      <w:r w:rsidR="008A7FBB">
        <w:rPr>
          <w:noProof/>
        </w:rPr>
        <w:t>13</w:t>
      </w:r>
      <w:r>
        <w:rPr>
          <w:noProof/>
        </w:rPr>
        <w:fldChar w:fldCharType="end"/>
      </w:r>
    </w:p>
    <w:p w14:paraId="440BBC9E" w14:textId="3C0E6697"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7.</w:t>
      </w:r>
      <w:r w:rsidRPr="005044FE">
        <w:rPr>
          <w:rFonts w:asciiTheme="minorHAnsi" w:eastAsiaTheme="minorEastAsia" w:hAnsiTheme="minorHAnsi" w:cstheme="minorBid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sidR="008A7FBB">
        <w:rPr>
          <w:noProof/>
        </w:rPr>
        <w:t>14</w:t>
      </w:r>
      <w:r>
        <w:rPr>
          <w:noProof/>
        </w:rPr>
        <w:fldChar w:fldCharType="end"/>
      </w:r>
    </w:p>
    <w:p w14:paraId="114FCFA5" w14:textId="1C86B490"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7.1.</w:t>
      </w:r>
      <w:r w:rsidRPr="005044FE">
        <w:rPr>
          <w:rFonts w:asciiTheme="minorHAnsi" w:eastAsiaTheme="minorEastAsia" w:hAnsiTheme="minorHAnsi" w:cstheme="minorBid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sidR="008A7FBB">
        <w:rPr>
          <w:noProof/>
        </w:rPr>
        <w:t>14</w:t>
      </w:r>
      <w:r>
        <w:rPr>
          <w:noProof/>
        </w:rPr>
        <w:fldChar w:fldCharType="end"/>
      </w:r>
    </w:p>
    <w:p w14:paraId="3DDDA30A" w14:textId="367080C6"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7.2.</w:t>
      </w:r>
      <w:r w:rsidRPr="005044FE">
        <w:rPr>
          <w:rFonts w:asciiTheme="minorHAnsi" w:eastAsiaTheme="minorEastAsia" w:hAnsiTheme="minorHAnsi" w:cstheme="minorBid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sidR="008A7FBB">
        <w:rPr>
          <w:noProof/>
        </w:rPr>
        <w:t>14</w:t>
      </w:r>
      <w:r>
        <w:rPr>
          <w:noProof/>
        </w:rPr>
        <w:fldChar w:fldCharType="end"/>
      </w:r>
    </w:p>
    <w:p w14:paraId="7AC49603" w14:textId="14A839D4" w:rsidR="00671268" w:rsidRPr="005044FE" w:rsidRDefault="00671268">
      <w:pPr>
        <w:pStyle w:val="TOC1"/>
        <w:rPr>
          <w:rFonts w:asciiTheme="minorHAnsi" w:eastAsiaTheme="minorEastAsia" w:hAnsiTheme="minorHAnsi" w:cstheme="minorBidi"/>
          <w:b w:val="0"/>
          <w:caps w:val="0"/>
          <w:noProof/>
          <w:sz w:val="22"/>
          <w:szCs w:val="22"/>
          <w:lang w:val="en-IE" w:eastAsia="fr-BE"/>
        </w:rPr>
      </w:pPr>
      <w:r>
        <w:rPr>
          <w:noProof/>
        </w:rPr>
        <w:t>8.</w:t>
      </w:r>
      <w:r w:rsidRPr="005044FE">
        <w:rPr>
          <w:rFonts w:asciiTheme="minorHAnsi" w:eastAsiaTheme="minorEastAsia" w:hAnsiTheme="minorHAnsi" w:cstheme="minorBid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sidR="008A7FBB">
        <w:rPr>
          <w:noProof/>
        </w:rPr>
        <w:t>14</w:t>
      </w:r>
      <w:r>
        <w:rPr>
          <w:noProof/>
        </w:rPr>
        <w:fldChar w:fldCharType="end"/>
      </w:r>
    </w:p>
    <w:p w14:paraId="62BBFA0F" w14:textId="08B0A4E0" w:rsidR="00671268" w:rsidRPr="005044FE" w:rsidRDefault="00671268">
      <w:pPr>
        <w:pStyle w:val="TOC2"/>
        <w:tabs>
          <w:tab w:val="left" w:pos="1077"/>
        </w:tabs>
        <w:rPr>
          <w:rFonts w:asciiTheme="minorHAnsi" w:eastAsiaTheme="minorEastAsia" w:hAnsiTheme="minorHAnsi" w:cstheme="minorBidi"/>
          <w:noProof/>
          <w:szCs w:val="22"/>
          <w:lang w:val="en-IE" w:eastAsia="fr-BE"/>
        </w:rPr>
      </w:pPr>
      <w:r w:rsidRPr="008D24D1">
        <w:rPr>
          <w:noProof/>
          <w14:scene3d>
            <w14:camera w14:prst="orthographicFront"/>
            <w14:lightRig w14:rig="threePt" w14:dir="t">
              <w14:rot w14:lat="0" w14:lon="0" w14:rev="0"/>
            </w14:lightRig>
          </w14:scene3d>
        </w:rPr>
        <w:t>8.1.</w:t>
      </w:r>
      <w:r w:rsidRPr="005044FE">
        <w:rPr>
          <w:rFonts w:asciiTheme="minorHAnsi" w:eastAsiaTheme="minorEastAsia" w:hAnsiTheme="minorHAnsi" w:cstheme="minorBid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sidR="008A7FBB">
        <w:rPr>
          <w:noProof/>
        </w:rPr>
        <w:t>14</w:t>
      </w:r>
      <w:r>
        <w:rPr>
          <w:noProof/>
        </w:rPr>
        <w:fldChar w:fldCharType="end"/>
      </w:r>
    </w:p>
    <w:p w14:paraId="6074ECC9" w14:textId="71856D1B" w:rsidR="00671268" w:rsidRDefault="00671268">
      <w:pPr>
        <w:pStyle w:val="TOC2"/>
        <w:tabs>
          <w:tab w:val="left" w:pos="1077"/>
        </w:tabs>
        <w:rPr>
          <w:rFonts w:asciiTheme="minorHAnsi" w:eastAsiaTheme="minorEastAsia" w:hAnsiTheme="minorHAnsi" w:cstheme="minorBidi"/>
          <w:noProof/>
          <w:szCs w:val="22"/>
          <w:lang w:val="fr-BE" w:eastAsia="fr-BE"/>
        </w:rPr>
      </w:pPr>
      <w:r w:rsidRPr="008D24D1">
        <w:rPr>
          <w:noProof/>
          <w14:scene3d>
            <w14:camera w14:prst="orthographicFront"/>
            <w14:lightRig w14:rig="threePt" w14:dir="t">
              <w14:rot w14:lat="0" w14:lon="0" w14:rev="0"/>
            </w14:lightRig>
          </w14:scene3d>
        </w:rPr>
        <w:t>8.2.</w:t>
      </w:r>
      <w:r>
        <w:rPr>
          <w:rFonts w:asciiTheme="minorHAnsi" w:eastAsiaTheme="minorEastAsia" w:hAnsiTheme="minorHAnsi" w:cstheme="minorBid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sidR="008A7FBB">
        <w:rPr>
          <w:noProof/>
        </w:rPr>
        <w:t>14</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6D440B07" w14:textId="34D5022D" w:rsidR="00D81857" w:rsidRPr="0063749B" w:rsidRDefault="00A84E9C" w:rsidP="008D141B">
      <w:pPr>
        <w:rPr>
          <w:rFonts w:ascii="Times New Roman" w:hAnsi="Times New Roman"/>
          <w:sz w:val="22"/>
          <w:szCs w:val="22"/>
        </w:rPr>
      </w:pPr>
      <w:r>
        <w:rPr>
          <w:rFonts w:ascii="Times New Roman" w:hAnsi="Times New Roman"/>
          <w:sz w:val="22"/>
          <w:szCs w:val="22"/>
        </w:rPr>
        <w:t xml:space="preserve">The Republic of Serbia </w:t>
      </w:r>
    </w:p>
    <w:p w14:paraId="666806B9" w14:textId="6E900FD8" w:rsidR="00D81857" w:rsidRPr="0063749B" w:rsidRDefault="00D81857" w:rsidP="009D2CAF">
      <w:pPr>
        <w:pStyle w:val="Heading2"/>
      </w:pPr>
      <w:bookmarkStart w:id="2" w:name="_Toc67320737"/>
      <w:r w:rsidRPr="0063749B">
        <w:t xml:space="preserve">Contracting </w:t>
      </w:r>
      <w:r w:rsidR="00E21553">
        <w:t>a</w:t>
      </w:r>
      <w:r w:rsidRPr="0063749B">
        <w:t>uthority</w:t>
      </w:r>
      <w:bookmarkEnd w:id="2"/>
    </w:p>
    <w:p w14:paraId="746679A5" w14:textId="77777777" w:rsidR="00A84E9C" w:rsidRPr="00DA71DA" w:rsidRDefault="00A84E9C" w:rsidP="00A84E9C">
      <w:pPr>
        <w:rPr>
          <w:rFonts w:ascii="Times New Roman" w:hAnsi="Times New Roman"/>
          <w:sz w:val="22"/>
          <w:szCs w:val="22"/>
        </w:rPr>
      </w:pPr>
      <w:bookmarkStart w:id="3" w:name="_Toc67320738"/>
      <w:r w:rsidRPr="00DA71DA">
        <w:rPr>
          <w:rFonts w:ascii="Times New Roman" w:hAnsi="Times New Roman"/>
          <w:sz w:val="22"/>
          <w:szCs w:val="22"/>
        </w:rPr>
        <w:t xml:space="preserve">The Managing Authority for IPARD Programme (hereinafter: MA), </w:t>
      </w:r>
    </w:p>
    <w:p w14:paraId="1A55A10F" w14:textId="77777777" w:rsidR="00A84E9C" w:rsidRPr="00DA71DA" w:rsidRDefault="00A84E9C" w:rsidP="00A84E9C">
      <w:pPr>
        <w:rPr>
          <w:rFonts w:ascii="Times New Roman" w:hAnsi="Times New Roman"/>
          <w:sz w:val="22"/>
          <w:szCs w:val="22"/>
        </w:rPr>
      </w:pPr>
      <w:r w:rsidRPr="00DA71DA">
        <w:rPr>
          <w:rFonts w:ascii="Times New Roman" w:hAnsi="Times New Roman"/>
          <w:sz w:val="22"/>
          <w:szCs w:val="22"/>
        </w:rPr>
        <w:t xml:space="preserve">Department for </w:t>
      </w:r>
      <w:r>
        <w:rPr>
          <w:rFonts w:ascii="Times New Roman" w:hAnsi="Times New Roman"/>
          <w:sz w:val="22"/>
          <w:szCs w:val="22"/>
        </w:rPr>
        <w:t>Management of IPARD Programme</w:t>
      </w:r>
    </w:p>
    <w:p w14:paraId="62108880" w14:textId="77777777" w:rsidR="00A84E9C" w:rsidRPr="00DA71DA" w:rsidRDefault="00A84E9C" w:rsidP="00A84E9C">
      <w:pPr>
        <w:rPr>
          <w:rFonts w:ascii="Times New Roman" w:hAnsi="Times New Roman"/>
          <w:sz w:val="22"/>
          <w:szCs w:val="22"/>
        </w:rPr>
      </w:pPr>
      <w:r w:rsidRPr="00DA71DA">
        <w:rPr>
          <w:rFonts w:ascii="Times New Roman" w:hAnsi="Times New Roman"/>
          <w:sz w:val="22"/>
          <w:szCs w:val="22"/>
        </w:rPr>
        <w:t>Ministry of Agriculture, Forestry and Water Management of the Republic of Serbia (hereinafter: MAFWM).</w:t>
      </w:r>
    </w:p>
    <w:p w14:paraId="3045122A" w14:textId="77777777" w:rsidR="00D81857" w:rsidRPr="0063749B" w:rsidRDefault="00A74230" w:rsidP="009D2CAF">
      <w:pPr>
        <w:pStyle w:val="Heading2"/>
      </w:pPr>
      <w:r>
        <w:t>C</w:t>
      </w:r>
      <w:r w:rsidR="00D81857" w:rsidRPr="0063749B">
        <w:t>ountry background</w:t>
      </w:r>
      <w:bookmarkEnd w:id="3"/>
    </w:p>
    <w:p w14:paraId="0EE618F5" w14:textId="77777777" w:rsidR="00A84E9C" w:rsidRPr="00DA71DA" w:rsidRDefault="00A84E9C" w:rsidP="00A84E9C">
      <w:pPr>
        <w:spacing w:after="120"/>
        <w:rPr>
          <w:rFonts w:ascii="Times New Roman" w:hAnsi="Times New Roman"/>
          <w:sz w:val="22"/>
          <w:szCs w:val="22"/>
        </w:rPr>
      </w:pPr>
      <w:bookmarkStart w:id="4" w:name="_Toc67320739"/>
      <w:r w:rsidRPr="00DA71DA">
        <w:rPr>
          <w:rFonts w:ascii="Times New Roman" w:hAnsi="Times New Roman"/>
          <w:sz w:val="22"/>
          <w:szCs w:val="22"/>
        </w:rPr>
        <w:t>The Republic of Serbia is located at the crossroads of Central and Southeast Europe and is the central part of the Balkans, spreading over an area of 77,</w:t>
      </w:r>
      <w:r>
        <w:rPr>
          <w:rFonts w:ascii="Times New Roman" w:hAnsi="Times New Roman"/>
          <w:sz w:val="22"/>
          <w:szCs w:val="22"/>
        </w:rPr>
        <w:t>589</w:t>
      </w:r>
      <w:r w:rsidRPr="00DA71DA">
        <w:rPr>
          <w:rFonts w:ascii="Times New Roman" w:hAnsi="Times New Roman"/>
          <w:sz w:val="22"/>
          <w:szCs w:val="22"/>
        </w:rPr>
        <w:t xml:space="preserve"> km</w:t>
      </w:r>
      <w:r w:rsidRPr="005239A7">
        <w:rPr>
          <w:rFonts w:ascii="Times New Roman" w:hAnsi="Times New Roman"/>
          <w:sz w:val="22"/>
          <w:szCs w:val="22"/>
          <w:vertAlign w:val="superscript"/>
        </w:rPr>
        <w:t>2</w:t>
      </w:r>
      <w:r w:rsidRPr="00DA71DA">
        <w:rPr>
          <w:rFonts w:ascii="Times New Roman" w:hAnsi="Times New Roman"/>
          <w:sz w:val="22"/>
          <w:szCs w:val="22"/>
        </w:rPr>
        <w:t>. Its population is 6,9</w:t>
      </w:r>
      <w:r>
        <w:rPr>
          <w:rFonts w:ascii="Times New Roman" w:hAnsi="Times New Roman"/>
          <w:sz w:val="22"/>
          <w:szCs w:val="22"/>
        </w:rPr>
        <w:t>45</w:t>
      </w:r>
      <w:r w:rsidRPr="00DA71DA">
        <w:rPr>
          <w:rFonts w:ascii="Times New Roman" w:hAnsi="Times New Roman"/>
          <w:sz w:val="22"/>
          <w:szCs w:val="22"/>
        </w:rPr>
        <w:t>,</w:t>
      </w:r>
      <w:r>
        <w:rPr>
          <w:rFonts w:ascii="Times New Roman" w:hAnsi="Times New Roman"/>
          <w:sz w:val="22"/>
          <w:szCs w:val="22"/>
        </w:rPr>
        <w:t>235</w:t>
      </w:r>
      <w:r w:rsidRPr="00DA71DA">
        <w:rPr>
          <w:rFonts w:ascii="Times New Roman" w:hAnsi="Times New Roman"/>
          <w:sz w:val="22"/>
          <w:szCs w:val="22"/>
        </w:rPr>
        <w:t xml:space="preserve"> of which 1,694,056 are living in Belgrade. According to OECD definition of rural areas in the Republic of Serbia it accounts for 7</w:t>
      </w:r>
      <w:r>
        <w:rPr>
          <w:rFonts w:ascii="Times New Roman" w:hAnsi="Times New Roman"/>
          <w:sz w:val="22"/>
          <w:szCs w:val="22"/>
        </w:rPr>
        <w:t>9</w:t>
      </w:r>
      <w:r w:rsidRPr="00DA71DA">
        <w:rPr>
          <w:rFonts w:ascii="Times New Roman" w:hAnsi="Times New Roman"/>
          <w:sz w:val="22"/>
          <w:szCs w:val="22"/>
        </w:rPr>
        <w:t>.</w:t>
      </w:r>
      <w:r>
        <w:rPr>
          <w:rFonts w:ascii="Times New Roman" w:hAnsi="Times New Roman"/>
          <w:sz w:val="22"/>
          <w:szCs w:val="22"/>
        </w:rPr>
        <w:t>5</w:t>
      </w:r>
      <w:r w:rsidRPr="00DA71DA">
        <w:rPr>
          <w:rFonts w:ascii="Times New Roman" w:hAnsi="Times New Roman"/>
          <w:sz w:val="22"/>
          <w:szCs w:val="22"/>
        </w:rPr>
        <w:t>% of the country’s territory, encompassing about half of the total population (</w:t>
      </w:r>
      <w:r>
        <w:rPr>
          <w:rFonts w:ascii="Times New Roman" w:hAnsi="Times New Roman"/>
          <w:sz w:val="22"/>
          <w:szCs w:val="22"/>
        </w:rPr>
        <w:t>58.7</w:t>
      </w:r>
      <w:r w:rsidRPr="00DA71DA">
        <w:rPr>
          <w:rFonts w:ascii="Times New Roman" w:hAnsi="Times New Roman"/>
          <w:sz w:val="22"/>
          <w:szCs w:val="22"/>
        </w:rPr>
        <w:t xml:space="preserve">%). The Republic of Serbia is actively pursuing the agenda of </w:t>
      </w:r>
      <w:r>
        <w:rPr>
          <w:rFonts w:ascii="Times New Roman" w:hAnsi="Times New Roman"/>
          <w:sz w:val="22"/>
          <w:szCs w:val="22"/>
        </w:rPr>
        <w:t>accession to</w:t>
      </w:r>
      <w:r w:rsidRPr="00DA71DA">
        <w:rPr>
          <w:rFonts w:ascii="Times New Roman" w:hAnsi="Times New Roman"/>
          <w:sz w:val="22"/>
          <w:szCs w:val="22"/>
        </w:rPr>
        <w:t xml:space="preserve"> the European Union.</w:t>
      </w:r>
    </w:p>
    <w:p w14:paraId="2C581AB0" w14:textId="77777777" w:rsidR="00A84E9C" w:rsidRPr="00D41C9E" w:rsidRDefault="00A84E9C" w:rsidP="00A84E9C">
      <w:pPr>
        <w:spacing w:after="120"/>
        <w:rPr>
          <w:rFonts w:ascii="Times New Roman" w:hAnsi="Times New Roman"/>
          <w:sz w:val="22"/>
          <w:szCs w:val="22"/>
        </w:rPr>
      </w:pPr>
      <w:r w:rsidRPr="00D41C9E">
        <w:rPr>
          <w:rFonts w:ascii="Times New Roman" w:hAnsi="Times New Roman"/>
          <w:sz w:val="22"/>
          <w:szCs w:val="22"/>
        </w:rPr>
        <w:t>In that respect the Republic of Serbia - along with five other Western Balkans countries – was identified as a potential candidate for EU membership during the Thessaloniki European Council summit in 2003. In 2008, a European partnership for the Republic of Serbia was adopted, setting out priorities for the country’s membership application, and in 2009 it formally applied. In 2010, the process to ratify the Stabilization and Association Agreement began, and the European Council granted the Republic of Serbia the status of a candidate country on 1</w:t>
      </w:r>
      <w:r w:rsidRPr="00D41C9E">
        <w:rPr>
          <w:rFonts w:ascii="Times New Roman" w:hAnsi="Times New Roman"/>
          <w:sz w:val="22"/>
          <w:szCs w:val="22"/>
          <w:vertAlign w:val="superscript"/>
        </w:rPr>
        <w:t>st</w:t>
      </w:r>
      <w:r w:rsidRPr="00D41C9E">
        <w:rPr>
          <w:rFonts w:ascii="Times New Roman" w:hAnsi="Times New Roman"/>
          <w:sz w:val="22"/>
          <w:szCs w:val="22"/>
        </w:rPr>
        <w:t xml:space="preserve"> March 2012, on the basis of the Commission Opinion on the Republic of Serbia’s membership application adopted in October 2011. In December 2013, the heads of the European Union member states or governments confirmed the decision of the Council of Ministers to start membership negotiations with the Republic of Serbia. The first intergovernmental conference took place on 21</w:t>
      </w:r>
      <w:r w:rsidRPr="00D41C9E">
        <w:rPr>
          <w:rFonts w:ascii="Times New Roman" w:hAnsi="Times New Roman"/>
          <w:sz w:val="22"/>
          <w:szCs w:val="22"/>
          <w:vertAlign w:val="superscript"/>
        </w:rPr>
        <w:t>st</w:t>
      </w:r>
      <w:r w:rsidRPr="00D41C9E">
        <w:rPr>
          <w:rFonts w:ascii="Times New Roman" w:hAnsi="Times New Roman"/>
          <w:sz w:val="22"/>
          <w:szCs w:val="22"/>
        </w:rPr>
        <w:t xml:space="preserve"> January 2014, opening the Republic of Serbia’s EU accession negotiations. The process of (explanatory and bilateral) screenings is completed for all the negotiating Chapters. In December 2015 on the second intergovernmental conference first negotiation Chapters between the Republic of Serbia and the EU were opened. Since that date, the Republic of Serbia has opened 18 chapters and closed 2 of them.</w:t>
      </w:r>
    </w:p>
    <w:p w14:paraId="4B04A7CE" w14:textId="77777777" w:rsidR="00A84E9C" w:rsidRPr="00DA71DA" w:rsidRDefault="00A84E9C" w:rsidP="00A84E9C">
      <w:pPr>
        <w:shd w:val="clear" w:color="auto" w:fill="FFFFFF"/>
        <w:spacing w:after="120"/>
        <w:rPr>
          <w:rFonts w:ascii="Times New Roman" w:hAnsi="Times New Roman"/>
          <w:color w:val="000000"/>
          <w:sz w:val="22"/>
          <w:szCs w:val="22"/>
        </w:rPr>
      </w:pPr>
      <w:r w:rsidRPr="00DA71DA">
        <w:rPr>
          <w:rFonts w:ascii="Times New Roman" w:hAnsi="Times New Roman"/>
          <w:sz w:val="22"/>
          <w:szCs w:val="22"/>
        </w:rPr>
        <w:t xml:space="preserve">The European Commission allocated for the Republic of Serbia the amount of EUR 175 million, within the Instrument for Pre-Accession Assistance (hereinafter: IPA) to be withdrawn by 2023 for rural development / IPARD. </w:t>
      </w:r>
      <w:r w:rsidRPr="00DA71DA">
        <w:rPr>
          <w:rFonts w:ascii="Times New Roman" w:hAnsi="Times New Roman"/>
          <w:color w:val="000000"/>
          <w:sz w:val="22"/>
          <w:szCs w:val="22"/>
        </w:rPr>
        <w:t>The IPARD II Programme was officially approved by the European Commission on 20</w:t>
      </w:r>
      <w:r w:rsidRPr="00DA71DA">
        <w:rPr>
          <w:rFonts w:ascii="Times New Roman" w:hAnsi="Times New Roman"/>
          <w:color w:val="000000"/>
          <w:sz w:val="22"/>
          <w:szCs w:val="22"/>
          <w:vertAlign w:val="superscript"/>
        </w:rPr>
        <w:t>th</w:t>
      </w:r>
      <w:r w:rsidRPr="00DA71DA">
        <w:rPr>
          <w:rFonts w:ascii="Times New Roman" w:hAnsi="Times New Roman"/>
          <w:color w:val="000000"/>
          <w:sz w:val="22"/>
          <w:szCs w:val="22"/>
        </w:rPr>
        <w:t xml:space="preserve"> January 2015 by the Decision of the EC C (2015) 257 </w:t>
      </w:r>
      <w:r w:rsidRPr="00DA71DA">
        <w:rPr>
          <w:rFonts w:ascii="Times New Roman" w:eastAsia="Calibri" w:hAnsi="Times New Roman"/>
          <w:sz w:val="22"/>
          <w:szCs w:val="22"/>
          <w:lang w:eastAsia="hr-HR"/>
        </w:rPr>
        <w:t>(the last modification – Decision of the EC AN/KF/D (2019) 4484892 dated 27 Jun 2019)</w:t>
      </w:r>
      <w:r w:rsidRPr="00DA71DA">
        <w:rPr>
          <w:rFonts w:ascii="Times New Roman" w:hAnsi="Times New Roman"/>
          <w:color w:val="000000"/>
          <w:sz w:val="22"/>
          <w:szCs w:val="22"/>
        </w:rPr>
        <w:t xml:space="preserve">. </w:t>
      </w:r>
    </w:p>
    <w:p w14:paraId="0CA669D3" w14:textId="77777777" w:rsidR="00A84E9C" w:rsidRPr="00DA71DA" w:rsidRDefault="00A84E9C" w:rsidP="00A84E9C">
      <w:pPr>
        <w:spacing w:before="120" w:after="120"/>
        <w:rPr>
          <w:rFonts w:ascii="Times New Roman" w:hAnsi="Times New Roman"/>
          <w:sz w:val="22"/>
          <w:szCs w:val="22"/>
        </w:rPr>
      </w:pPr>
      <w:r w:rsidRPr="00DA71DA">
        <w:rPr>
          <w:rFonts w:ascii="Times New Roman" w:hAnsi="Times New Roman"/>
          <w:sz w:val="22"/>
          <w:szCs w:val="22"/>
        </w:rPr>
        <w:t>The adopted IPARD II Programme prescribes entrustment of 6 measures in three phases. By entry into force of the Financi</w:t>
      </w:r>
      <w:r>
        <w:rPr>
          <w:rFonts w:ascii="Times New Roman" w:hAnsi="Times New Roman"/>
          <w:sz w:val="22"/>
          <w:szCs w:val="22"/>
        </w:rPr>
        <w:t>ng</w:t>
      </w:r>
      <w:r w:rsidRPr="00DA71DA">
        <w:rPr>
          <w:rFonts w:ascii="Times New Roman" w:hAnsi="Times New Roman"/>
          <w:sz w:val="22"/>
          <w:szCs w:val="22"/>
        </w:rPr>
        <w:t xml:space="preserve"> Agreement between the Republic of Serbia and the European Commission on 12</w:t>
      </w:r>
      <w:r w:rsidRPr="00DA71DA">
        <w:rPr>
          <w:rFonts w:ascii="Times New Roman" w:hAnsi="Times New Roman"/>
          <w:sz w:val="22"/>
          <w:szCs w:val="22"/>
          <w:vertAlign w:val="superscript"/>
        </w:rPr>
        <w:t>th</w:t>
      </w:r>
      <w:r w:rsidRPr="00DA71DA">
        <w:rPr>
          <w:rFonts w:ascii="Times New Roman" w:hAnsi="Times New Roman"/>
          <w:sz w:val="22"/>
          <w:szCs w:val="22"/>
        </w:rPr>
        <w:t xml:space="preserve"> June 2018, entrustment of budget implementation tasks was regulated for IPARD measures 1 - Investments in physical assets of agricultural holdings and 3 - Investments in physical assets concerning processing and marketing of agriculture and fishery products. </w:t>
      </w:r>
      <w:r w:rsidRPr="00572321">
        <w:rPr>
          <w:rFonts w:ascii="Times New Roman" w:hAnsi="Times New Roman"/>
          <w:sz w:val="22"/>
          <w:szCs w:val="22"/>
        </w:rPr>
        <w:t>The Amendment to the Financi</w:t>
      </w:r>
      <w:r>
        <w:rPr>
          <w:rFonts w:ascii="Times New Roman" w:hAnsi="Times New Roman"/>
          <w:sz w:val="22"/>
          <w:szCs w:val="22"/>
        </w:rPr>
        <w:t>ng</w:t>
      </w:r>
      <w:r w:rsidRPr="00572321">
        <w:rPr>
          <w:rFonts w:ascii="Times New Roman" w:hAnsi="Times New Roman"/>
          <w:sz w:val="22"/>
          <w:szCs w:val="22"/>
        </w:rPr>
        <w:t xml:space="preserve"> Agreement between the Republic of Serbia and the European Commission entered into the force on 17</w:t>
      </w:r>
      <w:r w:rsidRPr="00572321">
        <w:rPr>
          <w:rFonts w:ascii="Times New Roman" w:hAnsi="Times New Roman"/>
          <w:sz w:val="22"/>
          <w:szCs w:val="22"/>
          <w:vertAlign w:val="superscript"/>
        </w:rPr>
        <w:t xml:space="preserve">th </w:t>
      </w:r>
      <w:r w:rsidRPr="00572321">
        <w:rPr>
          <w:rFonts w:ascii="Times New Roman" w:hAnsi="Times New Roman"/>
          <w:sz w:val="22"/>
          <w:szCs w:val="22"/>
        </w:rPr>
        <w:t>November 2020, by which implementation of IPARD meas</w:t>
      </w:r>
      <w:r w:rsidRPr="00DA71DA">
        <w:rPr>
          <w:rFonts w:ascii="Times New Roman" w:hAnsi="Times New Roman"/>
          <w:sz w:val="22"/>
          <w:szCs w:val="22"/>
        </w:rPr>
        <w:t xml:space="preserve">ures 7 (Farm diversification and business development) and 9 (Technical Assistance) are enabled. </w:t>
      </w:r>
    </w:p>
    <w:p w14:paraId="67366AEA" w14:textId="77777777" w:rsidR="00A84E9C" w:rsidRPr="00DA71DA" w:rsidRDefault="00A84E9C" w:rsidP="00A84E9C">
      <w:pPr>
        <w:spacing w:before="120" w:after="120"/>
        <w:rPr>
          <w:rFonts w:ascii="Times New Roman" w:hAnsi="Times New Roman"/>
          <w:sz w:val="22"/>
          <w:szCs w:val="22"/>
        </w:rPr>
      </w:pPr>
      <w:r w:rsidRPr="00DA71DA">
        <w:rPr>
          <w:rFonts w:ascii="Times New Roman" w:hAnsi="Times New Roman"/>
          <w:sz w:val="22"/>
          <w:szCs w:val="22"/>
        </w:rPr>
        <w:t xml:space="preserve">From the beginning of the IPARD II Programme implementation so far </w:t>
      </w:r>
      <w:r>
        <w:rPr>
          <w:rFonts w:ascii="Times New Roman" w:hAnsi="Times New Roman"/>
          <w:sz w:val="22"/>
          <w:szCs w:val="22"/>
        </w:rPr>
        <w:t>14</w:t>
      </w:r>
      <w:r w:rsidRPr="00DA71DA">
        <w:rPr>
          <w:rFonts w:ascii="Times New Roman" w:hAnsi="Times New Roman"/>
          <w:sz w:val="22"/>
          <w:szCs w:val="22"/>
        </w:rPr>
        <w:t xml:space="preserve"> public calls have been announced and closed.</w:t>
      </w:r>
    </w:p>
    <w:p w14:paraId="2DB073BE" w14:textId="77777777" w:rsidR="00A84E9C" w:rsidRPr="00DA71DA" w:rsidRDefault="00A84E9C" w:rsidP="00A84E9C">
      <w:pPr>
        <w:spacing w:before="120"/>
        <w:rPr>
          <w:rFonts w:ascii="Times New Roman" w:hAnsi="Times New Roman"/>
          <w:sz w:val="22"/>
          <w:szCs w:val="22"/>
        </w:rPr>
      </w:pPr>
      <w:r w:rsidRPr="00DA71DA">
        <w:rPr>
          <w:rFonts w:ascii="Times New Roman" w:hAnsi="Times New Roman"/>
          <w:sz w:val="22"/>
          <w:szCs w:val="22"/>
        </w:rPr>
        <w:t xml:space="preserve">The Republic of Serbia is initiating drafting of the IPARD Programme 2021-2027 according to Regulation of the European Parliament and of the Council establishing rules on support for strategic plans to be drawn up by Member States under the Common agricultural policy (CAP Strategic Plans) </w:t>
      </w:r>
      <w:r w:rsidRPr="00DA71DA">
        <w:rPr>
          <w:rFonts w:ascii="Times New Roman" w:hAnsi="Times New Roman"/>
          <w:sz w:val="22"/>
          <w:szCs w:val="22"/>
        </w:rPr>
        <w:lastRenderedPageBreak/>
        <w:t>and financed by the European Agricultural Guarantee Fund (EAGF) and by the European Agricultural Fund for Rural Development (EAFRD) and repealing Regulation (EU) No 1305/2013 of the European Parliament and of the Council and Regulation (EU) No 1307/2013 of the European Parliament and of the Council ) (hereinafter: CAP Strategic Plan Regulation</w:t>
      </w:r>
      <w:r>
        <w:rPr>
          <w:rFonts w:ascii="Times New Roman" w:hAnsi="Times New Roman"/>
          <w:sz w:val="22"/>
          <w:szCs w:val="22"/>
        </w:rPr>
        <w:t>, 2021/2115</w:t>
      </w:r>
      <w:r w:rsidRPr="00DA71DA">
        <w:rPr>
          <w:rFonts w:ascii="Times New Roman" w:hAnsi="Times New Roman"/>
          <w:sz w:val="22"/>
          <w:szCs w:val="22"/>
        </w:rPr>
        <w:t>), Regulation of the European Parliament and of the Council on the financing, management and monitoring of the common agricultural policy and repealing Regulation (EU) No 1306/2013 (hereinafter: CAP Horizontal Regulation</w:t>
      </w:r>
      <w:r>
        <w:rPr>
          <w:rFonts w:ascii="Times New Roman" w:hAnsi="Times New Roman"/>
          <w:sz w:val="22"/>
          <w:szCs w:val="22"/>
        </w:rPr>
        <w:t xml:space="preserve"> 2021/2116</w:t>
      </w:r>
      <w:r w:rsidRPr="00DA71DA">
        <w:rPr>
          <w:rFonts w:ascii="Times New Roman" w:hAnsi="Times New Roman"/>
          <w:sz w:val="22"/>
          <w:szCs w:val="22"/>
        </w:rPr>
        <w:t>).</w:t>
      </w:r>
    </w:p>
    <w:p w14:paraId="1B4760E9" w14:textId="77777777" w:rsidR="00D81857" w:rsidRPr="0063749B" w:rsidRDefault="00D81857" w:rsidP="009D2CAF">
      <w:pPr>
        <w:pStyle w:val="Heading2"/>
      </w:pPr>
      <w:r w:rsidRPr="0063749B">
        <w:t>Current s</w:t>
      </w:r>
      <w:r w:rsidR="00A74230">
        <w:t>ituation</w:t>
      </w:r>
      <w:r w:rsidRPr="0063749B">
        <w:t xml:space="preserve"> in the sector</w:t>
      </w:r>
      <w:bookmarkEnd w:id="4"/>
    </w:p>
    <w:p w14:paraId="333E26D6" w14:textId="77777777" w:rsidR="00A84E9C" w:rsidRPr="00D41C9E" w:rsidRDefault="00A84E9C" w:rsidP="00A84E9C">
      <w:pPr>
        <w:pStyle w:val="ListBullet"/>
        <w:rPr>
          <w:sz w:val="22"/>
          <w:szCs w:val="22"/>
        </w:rPr>
      </w:pPr>
      <w:bookmarkStart w:id="5" w:name="_Toc67320740"/>
      <w:r w:rsidRPr="00D41C9E">
        <w:rPr>
          <w:sz w:val="22"/>
          <w:szCs w:val="22"/>
        </w:rPr>
        <w:t xml:space="preserve">MA has drafted IPARD Programme for the period 2011-2013, based on sector studies, prepared by independent experts for the priority sectors – milk and milk processing, meat and meat processing and fruit and vegetable sector. Due to the short period of implementation of the IPARD Programme, only 3 measures were included – Investment in agricultural holdings, Investment in processing and marketing of agricultural products and Technical assistance measure. </w:t>
      </w:r>
    </w:p>
    <w:p w14:paraId="7264B635" w14:textId="77777777" w:rsidR="00A84E9C" w:rsidRPr="00DA71DA" w:rsidRDefault="00A84E9C" w:rsidP="00A84E9C">
      <w:pPr>
        <w:pStyle w:val="ListBullet"/>
        <w:rPr>
          <w:sz w:val="22"/>
          <w:szCs w:val="22"/>
        </w:rPr>
      </w:pPr>
      <w:r w:rsidRPr="00D41C9E">
        <w:rPr>
          <w:sz w:val="22"/>
          <w:szCs w:val="22"/>
        </w:rPr>
        <w:t>In the period 2011-2012 Serbia established the IPARD Operating structure, consisting of MA, which is represented by the Department for Rural development within the Serbian MAFWM and the IPARD Agency (hereinafter: IA) which is represented by the Directorate for Agrarian Payments in the MAFWM. The provided structure has been supported and trained under EU IPA Twinning project in the period 2010 – 2013.</w:t>
      </w:r>
      <w:r w:rsidRPr="00DA71DA">
        <w:rPr>
          <w:sz w:val="22"/>
          <w:szCs w:val="22"/>
        </w:rPr>
        <w:t xml:space="preserve"> </w:t>
      </w:r>
    </w:p>
    <w:p w14:paraId="1CAF009F" w14:textId="77777777" w:rsidR="00A84E9C" w:rsidRPr="00DA71DA" w:rsidRDefault="00A84E9C" w:rsidP="00A84E9C">
      <w:pPr>
        <w:pStyle w:val="ListBullet"/>
        <w:rPr>
          <w:sz w:val="22"/>
          <w:szCs w:val="22"/>
        </w:rPr>
      </w:pPr>
      <w:r w:rsidRPr="00DA71DA">
        <w:rPr>
          <w:sz w:val="22"/>
          <w:szCs w:val="22"/>
        </w:rPr>
        <w:t>Based on the priorities, identified under the National strategy</w:t>
      </w:r>
      <w:r>
        <w:rPr>
          <w:sz w:val="22"/>
          <w:szCs w:val="22"/>
        </w:rPr>
        <w:t xml:space="preserve"> for agriculture and rural development</w:t>
      </w:r>
      <w:r w:rsidRPr="00DA71DA">
        <w:rPr>
          <w:sz w:val="22"/>
          <w:szCs w:val="22"/>
        </w:rPr>
        <w:t xml:space="preserve"> and in line with the IPA II strategic priorities, MAFWM started the preparation of the IPARD II Programme for the period 2014-2020. For the preparation of the IPARD II Programme, the MA was supported by EU IPA Twinning light project SR/2013/IB/AG/01/TWL, managed by </w:t>
      </w:r>
      <w:r w:rsidRPr="00FF00EF">
        <w:rPr>
          <w:sz w:val="22"/>
          <w:szCs w:val="22"/>
          <w:lang w:val="de-AT"/>
        </w:rPr>
        <w:t>Agrarmarkt</w:t>
      </w:r>
      <w:r w:rsidRPr="00DA71DA">
        <w:rPr>
          <w:sz w:val="22"/>
          <w:szCs w:val="22"/>
        </w:rPr>
        <w:t xml:space="preserve"> Austria. </w:t>
      </w:r>
    </w:p>
    <w:p w14:paraId="00B7A6DD" w14:textId="77777777" w:rsidR="00A84E9C" w:rsidRPr="002632F2" w:rsidRDefault="00A84E9C" w:rsidP="00A84E9C">
      <w:pPr>
        <w:pStyle w:val="ListBullet"/>
        <w:rPr>
          <w:color w:val="000000"/>
          <w:sz w:val="22"/>
          <w:szCs w:val="22"/>
        </w:rPr>
      </w:pPr>
      <w:r w:rsidRPr="002632F2">
        <w:rPr>
          <w:color w:val="000000"/>
          <w:sz w:val="22"/>
          <w:szCs w:val="22"/>
        </w:rPr>
        <w:t>The Republic of Serbia has prepared the IPARD III Programme for the period 2021-2027, adopted on 9</w:t>
      </w:r>
      <w:r w:rsidRPr="002632F2">
        <w:rPr>
          <w:color w:val="000000"/>
          <w:sz w:val="22"/>
          <w:szCs w:val="22"/>
          <w:vertAlign w:val="superscript"/>
        </w:rPr>
        <w:t>th</w:t>
      </w:r>
      <w:r w:rsidRPr="002632F2">
        <w:rPr>
          <w:color w:val="000000"/>
          <w:sz w:val="22"/>
          <w:szCs w:val="22"/>
        </w:rPr>
        <w:t xml:space="preserve"> March 2022. </w:t>
      </w:r>
    </w:p>
    <w:p w14:paraId="20890A42" w14:textId="77777777" w:rsidR="00A84E9C" w:rsidRPr="00BA617B" w:rsidRDefault="00A84E9C" w:rsidP="00A84E9C">
      <w:pPr>
        <w:pStyle w:val="ListBullet"/>
        <w:spacing w:after="0"/>
        <w:rPr>
          <w:sz w:val="22"/>
          <w:szCs w:val="22"/>
        </w:rPr>
      </w:pPr>
      <w:r w:rsidRPr="00BA617B">
        <w:rPr>
          <w:sz w:val="22"/>
          <w:szCs w:val="22"/>
        </w:rPr>
        <w:t xml:space="preserve">The visibility and promotional actions on IPARD Programme is obligation set in Article 24 of Framework agreement between the Republic of Serbia and the European Commission on the arrangements for implementation of Union financial assistance to the Republic of Serbia under the Instrument for pre-accession assistance (IPA II) and Article 30 of the Sectoral agreement between the Government of the Republic of Serbia and the European Commission setting out provisions for the management and implementation of Union financial assistance to the Republic of Serbia under the Instrument for pre-accession assistance in the policy area 'agriculture and rural development' (IPARD). During the last period visibility and promotional activities were financed from national budget and within different IPA and bilateral projects. </w:t>
      </w:r>
    </w:p>
    <w:p w14:paraId="445B52A1" w14:textId="77777777" w:rsidR="00A84E9C" w:rsidRPr="00BA617B" w:rsidRDefault="00A84E9C" w:rsidP="00A84E9C">
      <w:pPr>
        <w:pStyle w:val="ListBullet"/>
        <w:spacing w:after="0"/>
        <w:ind w:left="283"/>
        <w:rPr>
          <w:sz w:val="22"/>
          <w:szCs w:val="22"/>
        </w:rPr>
      </w:pPr>
    </w:p>
    <w:p w14:paraId="7E7DC8DB" w14:textId="77777777" w:rsidR="00A84E9C" w:rsidRPr="00DA71DA" w:rsidRDefault="00A84E9C" w:rsidP="00A84E9C">
      <w:pPr>
        <w:pStyle w:val="ListBullet"/>
        <w:rPr>
          <w:sz w:val="22"/>
          <w:szCs w:val="22"/>
        </w:rPr>
      </w:pPr>
      <w:r w:rsidRPr="00BA617B">
        <w:rPr>
          <w:sz w:val="22"/>
          <w:szCs w:val="22"/>
        </w:rPr>
        <w:t>MAFWM has on its website IPARD heading box (IPARD banner). According to the EC guidance, IPARD banner consists of basic relevant information on IPARD II Programme, its implementation, monitoring, evaluation and promotion. This concept is not user friendly because some information is difficult to find by potential recipient or by general public. Also, it is not visible which information is newest and actual. Furthermore, the preparation for implementation of IPARD III Programme is on-going and the single IPARD website is urgent</w:t>
      </w:r>
      <w:r>
        <w:rPr>
          <w:sz w:val="22"/>
          <w:szCs w:val="22"/>
        </w:rPr>
        <w:t>ly</w:t>
      </w:r>
      <w:r w:rsidRPr="00BA617B">
        <w:rPr>
          <w:sz w:val="22"/>
          <w:szCs w:val="22"/>
        </w:rPr>
        <w:t xml:space="preserve"> need</w:t>
      </w:r>
      <w:r>
        <w:rPr>
          <w:sz w:val="22"/>
          <w:szCs w:val="22"/>
        </w:rPr>
        <w:t>ed</w:t>
      </w:r>
      <w:r w:rsidRPr="00BA617B">
        <w:rPr>
          <w:sz w:val="22"/>
          <w:szCs w:val="22"/>
        </w:rPr>
        <w:t xml:space="preserve">. In regard to all above mentioned as well as to increase access to updated information about the IPARD Programme in the Republic of Serbia to all potential recipients following principles of transparency and equal treatment, MA needs </w:t>
      </w:r>
      <w:r>
        <w:rPr>
          <w:sz w:val="22"/>
          <w:szCs w:val="22"/>
        </w:rPr>
        <w:t xml:space="preserve">the </w:t>
      </w:r>
      <w:r w:rsidRPr="00BA617B">
        <w:rPr>
          <w:sz w:val="22"/>
          <w:szCs w:val="22"/>
        </w:rPr>
        <w:t xml:space="preserve">design, development and </w:t>
      </w:r>
      <w:r w:rsidRPr="005F2056">
        <w:rPr>
          <w:sz w:val="22"/>
          <w:szCs w:val="22"/>
        </w:rPr>
        <w:t>maintenance</w:t>
      </w:r>
      <w:r w:rsidRPr="00BA617B">
        <w:rPr>
          <w:sz w:val="22"/>
          <w:szCs w:val="22"/>
        </w:rPr>
        <w:t xml:space="preserve"> of web pages on single IPARD website.</w:t>
      </w:r>
      <w:r w:rsidRPr="00DA71DA">
        <w:rPr>
          <w:sz w:val="22"/>
          <w:szCs w:val="22"/>
        </w:rPr>
        <w:t xml:space="preserve"> </w:t>
      </w:r>
    </w:p>
    <w:p w14:paraId="21727800" w14:textId="77777777" w:rsidR="00D81857" w:rsidRPr="0063749B" w:rsidRDefault="00D81857" w:rsidP="009D2CAF">
      <w:pPr>
        <w:pStyle w:val="Heading2"/>
      </w:pPr>
      <w:r w:rsidRPr="0063749B">
        <w:t>Related programmes and other donor activities</w:t>
      </w:r>
      <w:bookmarkEnd w:id="5"/>
    </w:p>
    <w:p w14:paraId="215AAD9F" w14:textId="77777777" w:rsidR="00A84E9C" w:rsidRPr="00DA71DA" w:rsidRDefault="00A84E9C" w:rsidP="00A84E9C">
      <w:pPr>
        <w:rPr>
          <w:rFonts w:ascii="Times New Roman" w:hAnsi="Times New Roman"/>
          <w:sz w:val="22"/>
          <w:szCs w:val="22"/>
        </w:rPr>
      </w:pPr>
      <w:bookmarkStart w:id="6" w:name="_Toc67320741"/>
      <w:r w:rsidRPr="00DA71DA">
        <w:rPr>
          <w:rFonts w:ascii="Times New Roman" w:hAnsi="Times New Roman"/>
          <w:sz w:val="22"/>
          <w:szCs w:val="22"/>
        </w:rPr>
        <w:t>Particular programmes or other donor activities related to establishment of single IPARD website were not conducted at all. In regard to inform, present and promote pre-accession EU aid and funds, several projects were implemented.</w:t>
      </w:r>
    </w:p>
    <w:p w14:paraId="2EC3602A" w14:textId="77777777" w:rsidR="00A84E9C" w:rsidRPr="00DA71DA" w:rsidRDefault="00A84E9C" w:rsidP="00A84E9C">
      <w:pPr>
        <w:rPr>
          <w:rFonts w:ascii="Times New Roman" w:hAnsi="Times New Roman"/>
          <w:sz w:val="22"/>
          <w:szCs w:val="22"/>
        </w:rPr>
      </w:pPr>
      <w:r w:rsidRPr="00DA71DA">
        <w:rPr>
          <w:rFonts w:ascii="Times New Roman" w:hAnsi="Times New Roman"/>
          <w:b/>
          <w:i/>
          <w:sz w:val="22"/>
          <w:szCs w:val="22"/>
        </w:rPr>
        <w:t>IPA 2007 “Capacity building to implement Rural Development policies to EU standards”</w:t>
      </w:r>
      <w:r w:rsidRPr="00DA71DA">
        <w:rPr>
          <w:rFonts w:ascii="Times New Roman" w:hAnsi="Times New Roman"/>
          <w:sz w:val="22"/>
          <w:szCs w:val="22"/>
        </w:rPr>
        <w:t xml:space="preserve"> </w:t>
      </w:r>
    </w:p>
    <w:p w14:paraId="184CF5F7" w14:textId="77777777" w:rsidR="00A84E9C" w:rsidRPr="00DA71DA" w:rsidRDefault="00A84E9C" w:rsidP="00A84E9C">
      <w:pPr>
        <w:rPr>
          <w:rFonts w:ascii="Times New Roman" w:hAnsi="Times New Roman"/>
          <w:sz w:val="22"/>
          <w:szCs w:val="22"/>
        </w:rPr>
      </w:pPr>
      <w:r w:rsidRPr="00DA71DA">
        <w:rPr>
          <w:rFonts w:ascii="Times New Roman" w:hAnsi="Times New Roman"/>
          <w:sz w:val="22"/>
          <w:szCs w:val="22"/>
        </w:rPr>
        <w:lastRenderedPageBreak/>
        <w:t>The project started in August 2010 and ended 31 March 2013, Project had 3 components:</w:t>
      </w:r>
    </w:p>
    <w:p w14:paraId="5B84BBE0" w14:textId="77777777" w:rsidR="00A84E9C" w:rsidRPr="00DA71DA" w:rsidRDefault="00A84E9C" w:rsidP="00A84E9C">
      <w:pPr>
        <w:numPr>
          <w:ilvl w:val="0"/>
          <w:numId w:val="25"/>
        </w:numPr>
        <w:rPr>
          <w:rFonts w:ascii="Times New Roman" w:hAnsi="Times New Roman"/>
          <w:sz w:val="22"/>
          <w:szCs w:val="22"/>
        </w:rPr>
      </w:pPr>
      <w:r w:rsidRPr="00DA71DA">
        <w:rPr>
          <w:rFonts w:ascii="Times New Roman" w:hAnsi="Times New Roman"/>
          <w:sz w:val="22"/>
          <w:szCs w:val="22"/>
        </w:rPr>
        <w:t xml:space="preserve">Twinning Project </w:t>
      </w:r>
      <w:r w:rsidRPr="00DA71DA">
        <w:rPr>
          <w:rFonts w:ascii="Times New Roman" w:hAnsi="Times New Roman"/>
          <w:i/>
          <w:sz w:val="22"/>
          <w:szCs w:val="22"/>
        </w:rPr>
        <w:t>“Strengthening the capacities of the Republic of Serbia for the absorption of EU Rural Development Funds in pre-accession period”</w:t>
      </w:r>
      <w:r w:rsidRPr="00DA71DA">
        <w:rPr>
          <w:rFonts w:ascii="Times New Roman" w:hAnsi="Times New Roman"/>
          <w:sz w:val="22"/>
          <w:szCs w:val="22"/>
        </w:rPr>
        <w:t xml:space="preserve">. It provided a sound overview on the actual situation of the MAFWM and DAP and elaboration of rural development management system before accreditation in the framework of the IPARD.  </w:t>
      </w:r>
    </w:p>
    <w:p w14:paraId="0E287498" w14:textId="77777777" w:rsidR="00A84E9C" w:rsidRPr="00DA71DA" w:rsidRDefault="00A84E9C" w:rsidP="00A84E9C">
      <w:pPr>
        <w:numPr>
          <w:ilvl w:val="0"/>
          <w:numId w:val="25"/>
        </w:numPr>
        <w:rPr>
          <w:rFonts w:ascii="Times New Roman" w:hAnsi="Times New Roman"/>
          <w:sz w:val="22"/>
          <w:szCs w:val="22"/>
        </w:rPr>
      </w:pPr>
      <w:r w:rsidRPr="00DA71DA">
        <w:rPr>
          <w:rFonts w:ascii="Times New Roman" w:hAnsi="Times New Roman"/>
          <w:sz w:val="22"/>
          <w:szCs w:val="22"/>
        </w:rPr>
        <w:t>Supply contract for IT equipment for the Directorate for Agrarian Payments was successfully completed. Personal computers, printers, scanners and other items of technical equipment were acquired and put to use in the DAP.</w:t>
      </w:r>
    </w:p>
    <w:p w14:paraId="410D9421" w14:textId="77777777" w:rsidR="00A84E9C" w:rsidRPr="00DA71DA" w:rsidRDefault="00A84E9C" w:rsidP="00A84E9C">
      <w:pPr>
        <w:numPr>
          <w:ilvl w:val="0"/>
          <w:numId w:val="25"/>
        </w:numPr>
        <w:rPr>
          <w:rFonts w:ascii="Times New Roman" w:hAnsi="Times New Roman"/>
          <w:sz w:val="22"/>
          <w:szCs w:val="22"/>
        </w:rPr>
      </w:pPr>
      <w:r w:rsidRPr="00DA71DA">
        <w:rPr>
          <w:rFonts w:ascii="Times New Roman" w:hAnsi="Times New Roman"/>
          <w:sz w:val="22"/>
          <w:szCs w:val="22"/>
        </w:rPr>
        <w:t xml:space="preserve">Technical Assistance component </w:t>
      </w:r>
      <w:r w:rsidRPr="00DA71DA">
        <w:rPr>
          <w:rFonts w:ascii="Times New Roman" w:hAnsi="Times New Roman"/>
          <w:i/>
          <w:sz w:val="22"/>
          <w:szCs w:val="22"/>
        </w:rPr>
        <w:t xml:space="preserve">“Capacity building for the establishment and implementation of a LEADER initiative in the Republic of Serbia” </w:t>
      </w:r>
      <w:r w:rsidRPr="00DA71DA">
        <w:rPr>
          <w:rFonts w:ascii="Times New Roman" w:hAnsi="Times New Roman"/>
          <w:sz w:val="22"/>
          <w:szCs w:val="22"/>
        </w:rPr>
        <w:t xml:space="preserve">aimed at capacity building for the implementation of area-based local development strategies for well-identified sub regional rural territories and resulted in 30 LAGs prepared and the capacity of MAFWM and relevant local stakeholders for the future LEADER approach in the Republic of Serbia strengthened. LEADER measure fiche was also drafted by this project. </w:t>
      </w:r>
    </w:p>
    <w:p w14:paraId="40F89692" w14:textId="77777777" w:rsidR="00A84E9C" w:rsidRPr="00DA71DA" w:rsidRDefault="00A84E9C" w:rsidP="00A84E9C">
      <w:pPr>
        <w:rPr>
          <w:rFonts w:ascii="Times New Roman" w:hAnsi="Times New Roman"/>
          <w:b/>
          <w:i/>
          <w:sz w:val="22"/>
          <w:szCs w:val="22"/>
        </w:rPr>
      </w:pPr>
      <w:r w:rsidRPr="00DA71DA">
        <w:rPr>
          <w:rFonts w:ascii="Times New Roman" w:hAnsi="Times New Roman"/>
          <w:b/>
          <w:i/>
          <w:sz w:val="22"/>
          <w:szCs w:val="22"/>
        </w:rPr>
        <w:t xml:space="preserve">IPA 2010 FWC “Technical Assistance for the National Fund within the Ministry of Finance in Serbia for the preparation for IPA Component V”. </w:t>
      </w:r>
    </w:p>
    <w:p w14:paraId="1BB53E0D" w14:textId="77777777" w:rsidR="00A84E9C" w:rsidRPr="00DA71DA" w:rsidRDefault="00A84E9C" w:rsidP="00A84E9C">
      <w:pPr>
        <w:rPr>
          <w:rFonts w:ascii="Times New Roman" w:hAnsi="Times New Roman"/>
          <w:sz w:val="22"/>
          <w:szCs w:val="22"/>
        </w:rPr>
      </w:pPr>
      <w:r w:rsidRPr="00DA71DA">
        <w:rPr>
          <w:rFonts w:ascii="Times New Roman" w:hAnsi="Times New Roman"/>
          <w:sz w:val="22"/>
          <w:szCs w:val="22"/>
        </w:rPr>
        <w:t xml:space="preserve">The main results achieved by this project were: the finalization of National Fund IPARD procedures, development of accounting standards, preparation of accreditation package for IPARD.  Project ended in June 2013. </w:t>
      </w:r>
    </w:p>
    <w:p w14:paraId="131A387D" w14:textId="77777777" w:rsidR="00A84E9C" w:rsidRPr="00DA71DA" w:rsidRDefault="00A84E9C" w:rsidP="00A84E9C">
      <w:pPr>
        <w:rPr>
          <w:rFonts w:ascii="Times New Roman" w:hAnsi="Times New Roman"/>
          <w:b/>
          <w:i/>
          <w:sz w:val="22"/>
          <w:szCs w:val="22"/>
        </w:rPr>
      </w:pPr>
      <w:r w:rsidRPr="00DA71DA">
        <w:rPr>
          <w:rFonts w:ascii="Times New Roman" w:hAnsi="Times New Roman"/>
          <w:b/>
          <w:i/>
          <w:sz w:val="22"/>
          <w:szCs w:val="22"/>
        </w:rPr>
        <w:t xml:space="preserve">EU Twinning Light Project, SR/2013/IB/AG/01TWL “Assistance to Managing Authority of the Serbian Ministry of Agriculture, Forestry and Water Management (MAFWM) in elaboration of IPARD 2014-2020 Programme, support to accreditation and training”. </w:t>
      </w:r>
    </w:p>
    <w:p w14:paraId="6FF5DCFD" w14:textId="77777777" w:rsidR="00A84E9C" w:rsidRPr="00DA71DA" w:rsidRDefault="00A84E9C" w:rsidP="00A84E9C">
      <w:pPr>
        <w:rPr>
          <w:rFonts w:ascii="Times New Roman" w:hAnsi="Times New Roman"/>
          <w:sz w:val="22"/>
          <w:szCs w:val="22"/>
        </w:rPr>
      </w:pPr>
      <w:r w:rsidRPr="00DA71DA">
        <w:rPr>
          <w:rFonts w:ascii="Times New Roman" w:hAnsi="Times New Roman"/>
          <w:sz w:val="22"/>
          <w:szCs w:val="22"/>
        </w:rPr>
        <w:t>Project assisted in elaboration of the core elements of the IPARD 2014-2020 Programme (identifying adequate support measures, indicators, legislative gaps related to implementation of measures, drafting the measure sheets, drafting the monitoring and evaluation reports with necessary accompanying documents) and provided trainings to the MA. Additionally, new measures were included (</w:t>
      </w:r>
      <w:proofErr w:type="spellStart"/>
      <w:r w:rsidRPr="00DA71DA">
        <w:rPr>
          <w:rFonts w:ascii="Times New Roman" w:hAnsi="Times New Roman"/>
          <w:sz w:val="22"/>
          <w:szCs w:val="22"/>
        </w:rPr>
        <w:t>Agri</w:t>
      </w:r>
      <w:proofErr w:type="spellEnd"/>
      <w:r>
        <w:rPr>
          <w:rFonts w:ascii="Times New Roman" w:hAnsi="Times New Roman"/>
          <w:sz w:val="22"/>
          <w:szCs w:val="22"/>
        </w:rPr>
        <w:t xml:space="preserve"> </w:t>
      </w:r>
      <w:r w:rsidRPr="00DA71DA">
        <w:rPr>
          <w:rFonts w:ascii="Times New Roman" w:hAnsi="Times New Roman"/>
          <w:sz w:val="22"/>
          <w:szCs w:val="22"/>
        </w:rPr>
        <w:t>- environment - climate and organic farming measure and Implementation of local development strategies- LEADER approach) and list of National Minimum Standards was revised. Beyond preparation for the new Program 2014-2020 the project supported on the job trainings of currently employed staff and assisted in the revision of documents in line with obtained comments and recommendations from DG AGRI and ex-ante evaluation. The submission of the first draft IPARD II Programme to the European Commission was the most valuable result achieved under this project. On the job trainings were conducted for the Managing Authority to get acquainted with their future tasks as a part of the operating structure under IPARD II. One important stakeholder consultation meeting was organized to present the draft IPARD II Programme. Representatives of the processing industry and agriculture producers, associations, cooperatives and NGOs involved in rural development were invited to contribute with their written comments and discussion during the meeting to further improve the quality of the IPARD II Programme.</w:t>
      </w:r>
    </w:p>
    <w:p w14:paraId="462BBDFC" w14:textId="77777777" w:rsidR="00A84E9C" w:rsidRPr="00DA71DA" w:rsidRDefault="00A84E9C" w:rsidP="00A84E9C">
      <w:pPr>
        <w:rPr>
          <w:rFonts w:ascii="Times New Roman" w:hAnsi="Times New Roman"/>
          <w:b/>
          <w:i/>
          <w:sz w:val="22"/>
          <w:szCs w:val="22"/>
        </w:rPr>
      </w:pPr>
      <w:r w:rsidRPr="00DA71DA">
        <w:rPr>
          <w:rFonts w:ascii="Times New Roman" w:hAnsi="Times New Roman"/>
          <w:b/>
          <w:i/>
          <w:sz w:val="22"/>
          <w:szCs w:val="22"/>
        </w:rPr>
        <w:t>The IPA 2013 project “Support to IPARD Operating structure (MA, IPARD Agency and Advisory services)”</w:t>
      </w:r>
    </w:p>
    <w:p w14:paraId="172451ED" w14:textId="77777777" w:rsidR="00A84E9C" w:rsidRPr="00DA71DA" w:rsidRDefault="00A84E9C" w:rsidP="00A84E9C">
      <w:pPr>
        <w:rPr>
          <w:rFonts w:ascii="Times New Roman" w:hAnsi="Times New Roman"/>
          <w:sz w:val="22"/>
          <w:szCs w:val="22"/>
        </w:rPr>
      </w:pPr>
      <w:r w:rsidRPr="00DA71DA">
        <w:rPr>
          <w:rFonts w:ascii="Times New Roman" w:hAnsi="Times New Roman"/>
          <w:sz w:val="22"/>
          <w:szCs w:val="22"/>
        </w:rPr>
        <w:t>The contract has been signed in June 2017. Implementation process started at the beginning of September 2017 with planned duration up to August 2019. Request for the extension of the project was accepted and the project was extended until the end of the 2019. The main results achieved by this project were support during accreditation of the first two IPARD II measures (1 and 3), the preparation of the entrustment package for IPARD II measures 7 (Farm diversification and business development) and 9 (</w:t>
      </w:r>
      <w:r>
        <w:rPr>
          <w:rFonts w:ascii="Times New Roman" w:hAnsi="Times New Roman"/>
          <w:sz w:val="22"/>
          <w:szCs w:val="22"/>
        </w:rPr>
        <w:t>Technical</w:t>
      </w:r>
      <w:r w:rsidRPr="00DA71DA">
        <w:rPr>
          <w:rFonts w:ascii="Times New Roman" w:hAnsi="Times New Roman"/>
          <w:sz w:val="22"/>
          <w:szCs w:val="22"/>
        </w:rPr>
        <w:t xml:space="preserve"> Assistance)</w:t>
      </w:r>
      <w:r>
        <w:rPr>
          <w:rFonts w:ascii="Times New Roman" w:hAnsi="Times New Roman"/>
          <w:sz w:val="22"/>
          <w:szCs w:val="22"/>
        </w:rPr>
        <w:t>,</w:t>
      </w:r>
      <w:r w:rsidRPr="00DA71DA">
        <w:rPr>
          <w:rFonts w:ascii="Times New Roman" w:hAnsi="Times New Roman"/>
          <w:sz w:val="22"/>
          <w:szCs w:val="22"/>
        </w:rPr>
        <w:t xml:space="preserve"> as well as development of the RD IT solution. </w:t>
      </w:r>
    </w:p>
    <w:p w14:paraId="6767C1B8" w14:textId="77777777" w:rsidR="00A84E9C" w:rsidRDefault="00A84E9C" w:rsidP="00A84E9C">
      <w:pPr>
        <w:rPr>
          <w:rFonts w:ascii="Times New Roman" w:hAnsi="Times New Roman"/>
          <w:sz w:val="22"/>
          <w:szCs w:val="22"/>
        </w:rPr>
      </w:pPr>
      <w:r w:rsidRPr="00F04550">
        <w:rPr>
          <w:rFonts w:ascii="Times New Roman" w:hAnsi="Times New Roman"/>
          <w:b/>
          <w:i/>
          <w:sz w:val="22"/>
          <w:szCs w:val="22"/>
        </w:rPr>
        <w:lastRenderedPageBreak/>
        <w:t>Support of Government of Japan</w:t>
      </w:r>
      <w:r w:rsidRPr="00DA71DA">
        <w:rPr>
          <w:rFonts w:ascii="Times New Roman" w:hAnsi="Times New Roman"/>
          <w:sz w:val="22"/>
          <w:szCs w:val="22"/>
        </w:rPr>
        <w:t xml:space="preserve"> related to the promotional activities of IPARD II Programme and public calls. Within this support, Guides for IPARD recipients for Measures 1, 3 and 7 were prepared and printed, four TV spots were produced and broadcasted during public calls for Measures 1, 3 and 7.</w:t>
      </w:r>
    </w:p>
    <w:p w14:paraId="127F9AC5" w14:textId="77777777" w:rsidR="00A84E9C" w:rsidRPr="00F04550" w:rsidRDefault="00A84E9C" w:rsidP="00A84E9C">
      <w:pPr>
        <w:rPr>
          <w:rFonts w:ascii="Times New Roman" w:hAnsi="Times New Roman"/>
          <w:sz w:val="22"/>
          <w:szCs w:val="22"/>
        </w:rPr>
      </w:pPr>
      <w:r w:rsidRPr="00F04550">
        <w:rPr>
          <w:rFonts w:ascii="Times New Roman" w:hAnsi="Times New Roman"/>
          <w:b/>
          <w:bCs/>
          <w:i/>
          <w:iCs/>
          <w:sz w:val="22"/>
          <w:szCs w:val="22"/>
        </w:rPr>
        <w:t>FWC -</w:t>
      </w:r>
      <w:r w:rsidRPr="00F04550">
        <w:rPr>
          <w:b/>
          <w:bCs/>
          <w:i/>
          <w:iCs/>
          <w:sz w:val="22"/>
          <w:szCs w:val="22"/>
        </w:rPr>
        <w:t xml:space="preserve"> </w:t>
      </w:r>
      <w:r w:rsidRPr="00F04550">
        <w:rPr>
          <w:rFonts w:ascii="Times New Roman" w:hAnsi="Times New Roman"/>
          <w:b/>
          <w:bCs/>
          <w:i/>
          <w:iCs/>
          <w:sz w:val="22"/>
          <w:szCs w:val="22"/>
        </w:rPr>
        <w:t>Support to IPARD Managing Authority and IPARD Agency with the implementation of IPARD measures</w:t>
      </w:r>
      <w:r>
        <w:rPr>
          <w:rFonts w:ascii="Times New Roman" w:hAnsi="Times New Roman"/>
        </w:rPr>
        <w:t xml:space="preserve"> </w:t>
      </w:r>
      <w:r w:rsidRPr="00F04550">
        <w:rPr>
          <w:rFonts w:ascii="Times New Roman" w:hAnsi="Times New Roman"/>
          <w:sz w:val="22"/>
          <w:szCs w:val="22"/>
        </w:rPr>
        <w:t>(Specific contract 2018-596) (2020 -2021) - Support to MA during the initial phase of the implementation IPARD II measures 7 and 9 through on the job support was related to the preparation of the Draft Rulebook on Technical Assistance measure (M9). Simulation training for relevant staff of the MA and IPARD Agency (IA) was delivered, five TDs were prepared. Four Modules focused on the different topics related to preparation of tender and contract dossiers, ex-ante control, tender dossier evaluation and monitoring the implementation of the relevant contracts (service or supply) were held. The materials for the IPARD III programme were prepared in accordance with the deadlines set by the EC including remaining chapters. Stakeholder consultations on the IPARD III programme are published on the website as well as the questionnaire for suggestions and comments. The Training programme for M6 was prepared and a two-part workshop was held for MA and IA staff. IPARD Agency staff was prepared to implement IPARD II measures 7 and 9 in line with EU requirements. Existing RD IT solution for the implementation of IPARD II programme was upgraded.</w:t>
      </w:r>
    </w:p>
    <w:p w14:paraId="446132C3" w14:textId="77777777" w:rsidR="00A84E9C" w:rsidRPr="00F04550" w:rsidRDefault="00A84E9C" w:rsidP="00A84E9C">
      <w:pPr>
        <w:rPr>
          <w:rFonts w:ascii="Times New Roman" w:hAnsi="Times New Roman"/>
          <w:sz w:val="22"/>
          <w:szCs w:val="22"/>
        </w:rPr>
      </w:pPr>
      <w:r w:rsidRPr="00F04550">
        <w:rPr>
          <w:rFonts w:ascii="Times New Roman" w:hAnsi="Times New Roman"/>
          <w:b/>
          <w:bCs/>
          <w:i/>
          <w:iCs/>
          <w:sz w:val="22"/>
          <w:szCs w:val="22"/>
        </w:rPr>
        <w:t>The IPA 2017 project “Support to IPARD Operating structure (Managing Authority, IPARD Agency)”</w:t>
      </w:r>
      <w:r w:rsidRPr="00F04550">
        <w:rPr>
          <w:rFonts w:ascii="Times New Roman" w:hAnsi="Times New Roman"/>
          <w:sz w:val="22"/>
          <w:szCs w:val="22"/>
        </w:rPr>
        <w:t xml:space="preserve"> (2022-ongoing) - The activities related to the preparation of procedures for the rollover of investment measures to the IPARD III programme were successfully performed and mature drafts of rulebooks and supporting documents were developed. Workshops on the implementation of investment measures were conducted to discuss the open issues and improve the drafted documents. During the project, the development of procedures for the entrustment of measures 4 and 5 started and drafts of rulebooks and supporting documents were produced. Eight workshops for both measures were held to obtain a better understanding about the measures’ specificities and improve the developed drafts of documents. Study visits to Slovenia and Croatia were arranged and conducted in order to research the good practices from the implementation of measure 4 and measure 5. </w:t>
      </w:r>
    </w:p>
    <w:p w14:paraId="225B4FBD" w14:textId="77777777" w:rsidR="00D81857" w:rsidRDefault="00D81857" w:rsidP="008A65FE">
      <w:pPr>
        <w:pStyle w:val="Heading1"/>
      </w:pPr>
      <w:r w:rsidRPr="0063749B">
        <w:t>OBJECTIVE</w:t>
      </w:r>
      <w:r w:rsidR="00671268">
        <w:t>S</w:t>
      </w:r>
      <w:r w:rsidRPr="0063749B">
        <w:t xml:space="preserve"> &amp; EXPECTED </w:t>
      </w:r>
      <w:r w:rsidR="00671268">
        <w:t>OUTPUTS</w:t>
      </w:r>
      <w:bookmarkEnd w:id="6"/>
    </w:p>
    <w:p w14:paraId="6805F5AA" w14:textId="77777777" w:rsidR="00D81857" w:rsidRPr="0063749B" w:rsidRDefault="00D81857" w:rsidP="009D2CAF">
      <w:pPr>
        <w:pStyle w:val="Heading2"/>
      </w:pPr>
      <w:bookmarkStart w:id="7" w:name="_Toc67320742"/>
      <w:r w:rsidRPr="0063749B">
        <w:t>Overall objective</w:t>
      </w:r>
      <w:bookmarkEnd w:id="7"/>
    </w:p>
    <w:p w14:paraId="47AE6202" w14:textId="22F51E84"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to w</w:t>
      </w:r>
      <w:r w:rsidR="00A84E9C">
        <w:rPr>
          <w:rFonts w:ascii="Times New Roman" w:hAnsi="Times New Roman"/>
          <w:sz w:val="22"/>
          <w:szCs w:val="22"/>
        </w:rPr>
        <w:t>hich this action contributes is</w:t>
      </w:r>
      <w:r w:rsidRPr="0063749B">
        <w:rPr>
          <w:rFonts w:ascii="Times New Roman" w:hAnsi="Times New Roman"/>
          <w:sz w:val="22"/>
          <w:szCs w:val="22"/>
        </w:rPr>
        <w:t>:</w:t>
      </w:r>
    </w:p>
    <w:p w14:paraId="2131DA4E" w14:textId="77777777" w:rsidR="00A84E9C" w:rsidRPr="00DA71DA" w:rsidRDefault="00A84E9C" w:rsidP="00A84E9C">
      <w:pPr>
        <w:rPr>
          <w:rFonts w:ascii="Times New Roman" w:hAnsi="Times New Roman"/>
          <w:sz w:val="22"/>
          <w:szCs w:val="22"/>
        </w:rPr>
      </w:pPr>
      <w:bookmarkStart w:id="8" w:name="_Toc67320743"/>
      <w:r w:rsidRPr="000B4261">
        <w:rPr>
          <w:rFonts w:ascii="Times New Roman" w:hAnsi="Times New Roman"/>
          <w:sz w:val="22"/>
          <w:szCs w:val="22"/>
        </w:rPr>
        <w:t>to contribute to more efficient and effective utilisation of the IPARD Programme, to increase number of potential recipients of the IPARD Programme and to inform the general public about EU assistance for agriculture and rural development to the Republic of Serbia.</w:t>
      </w:r>
    </w:p>
    <w:p w14:paraId="23C785A9" w14:textId="77777777" w:rsidR="00D81857" w:rsidRPr="0063749B" w:rsidRDefault="00312C82" w:rsidP="009D2CAF">
      <w:pPr>
        <w:pStyle w:val="Heading2"/>
      </w:pPr>
      <w:r>
        <w:t xml:space="preserve"> </w:t>
      </w:r>
      <w:bookmarkStart w:id="9" w:name="_Toc64132845"/>
      <w:r>
        <w:t xml:space="preserve">Specific </w:t>
      </w:r>
      <w:r w:rsidR="00B14237">
        <w:t>o</w:t>
      </w:r>
      <w:r>
        <w:t>bjective(s)</w:t>
      </w:r>
      <w:bookmarkEnd w:id="8"/>
      <w:bookmarkEnd w:id="9"/>
    </w:p>
    <w:p w14:paraId="385F6AE7" w14:textId="528C4D04" w:rsidR="00D81857" w:rsidRPr="0063749B" w:rsidRDefault="00D81857" w:rsidP="00A4001B">
      <w:pPr>
        <w:keepNext/>
        <w:keepLines/>
        <w:rPr>
          <w:rFonts w:ascii="Times New Roman" w:hAnsi="Times New Roman"/>
          <w:sz w:val="22"/>
          <w:szCs w:val="22"/>
        </w:rPr>
      </w:pPr>
      <w:r w:rsidRPr="00A84E9C">
        <w:rPr>
          <w:rFonts w:ascii="Times New Roman" w:hAnsi="Times New Roman"/>
          <w:sz w:val="22"/>
          <w:szCs w:val="22"/>
        </w:rPr>
        <w:t xml:space="preserve">The </w:t>
      </w:r>
      <w:r w:rsidR="00312C82" w:rsidRPr="00A84E9C">
        <w:rPr>
          <w:rFonts w:ascii="Times New Roman" w:hAnsi="Times New Roman"/>
          <w:sz w:val="22"/>
          <w:szCs w:val="22"/>
        </w:rPr>
        <w:t>specific objective</w:t>
      </w:r>
      <w:r w:rsidR="00A84E9C" w:rsidRPr="00A84E9C">
        <w:rPr>
          <w:rFonts w:ascii="Times New Roman" w:hAnsi="Times New Roman"/>
          <w:sz w:val="22"/>
          <w:szCs w:val="22"/>
        </w:rPr>
        <w:t>s</w:t>
      </w:r>
      <w:r w:rsidR="00312C82" w:rsidRPr="00A84E9C">
        <w:rPr>
          <w:rFonts w:ascii="Times New Roman" w:hAnsi="Times New Roman"/>
          <w:sz w:val="22"/>
          <w:szCs w:val="22"/>
        </w:rPr>
        <w:t xml:space="preserve"> (Outcome</w:t>
      </w:r>
      <w:r w:rsidR="00A84E9C" w:rsidRPr="00A84E9C">
        <w:rPr>
          <w:rFonts w:ascii="Times New Roman" w:hAnsi="Times New Roman"/>
          <w:sz w:val="22"/>
          <w:szCs w:val="22"/>
        </w:rPr>
        <w:t>s</w:t>
      </w:r>
      <w:r w:rsidR="00312C82" w:rsidRPr="00A84E9C">
        <w:rPr>
          <w:rFonts w:ascii="Times New Roman" w:hAnsi="Times New Roman"/>
          <w:sz w:val="22"/>
          <w:szCs w:val="22"/>
        </w:rPr>
        <w:t xml:space="preserve">) </w:t>
      </w:r>
      <w:r w:rsidRPr="00A84E9C">
        <w:rPr>
          <w:rFonts w:ascii="Times New Roman" w:hAnsi="Times New Roman"/>
          <w:sz w:val="22"/>
          <w:szCs w:val="22"/>
        </w:rPr>
        <w:t>of this contract are</w:t>
      </w:r>
      <w:r w:rsidR="00A84E9C">
        <w:rPr>
          <w:rFonts w:ascii="Times New Roman" w:hAnsi="Times New Roman"/>
          <w:sz w:val="22"/>
          <w:szCs w:val="22"/>
        </w:rPr>
        <w:t xml:space="preserve"> </w:t>
      </w:r>
      <w:r w:rsidRPr="00A84E9C">
        <w:rPr>
          <w:rFonts w:ascii="Times New Roman" w:hAnsi="Times New Roman"/>
          <w:sz w:val="22"/>
          <w:szCs w:val="22"/>
        </w:rPr>
        <w:t>as follows:</w:t>
      </w:r>
    </w:p>
    <w:p w14:paraId="6CCD8EE8" w14:textId="77777777" w:rsidR="00A84E9C" w:rsidRDefault="00A84E9C" w:rsidP="00A84E9C">
      <w:pPr>
        <w:pStyle w:val="ListBullet"/>
        <w:keepNext/>
        <w:keepLines/>
        <w:numPr>
          <w:ilvl w:val="0"/>
          <w:numId w:val="4"/>
        </w:numPr>
        <w:spacing w:after="120"/>
        <w:rPr>
          <w:sz w:val="22"/>
          <w:szCs w:val="22"/>
        </w:rPr>
      </w:pPr>
      <w:bookmarkStart w:id="10" w:name="_Toc67320744"/>
      <w:r w:rsidRPr="00BA617B">
        <w:rPr>
          <w:sz w:val="22"/>
          <w:szCs w:val="22"/>
        </w:rPr>
        <w:t>to increase access to updated information about the IPARD Programme in the Republic of Serbia</w:t>
      </w:r>
      <w:r>
        <w:rPr>
          <w:sz w:val="22"/>
          <w:szCs w:val="22"/>
        </w:rPr>
        <w:t xml:space="preserve"> to all potential recipients </w:t>
      </w:r>
      <w:r w:rsidRPr="00BA617B">
        <w:rPr>
          <w:sz w:val="22"/>
          <w:szCs w:val="22"/>
        </w:rPr>
        <w:t xml:space="preserve"> </w:t>
      </w:r>
    </w:p>
    <w:p w14:paraId="24F0498E" w14:textId="77777777" w:rsidR="00A84E9C" w:rsidRDefault="00A84E9C" w:rsidP="00A84E9C">
      <w:pPr>
        <w:pStyle w:val="ListBullet"/>
        <w:numPr>
          <w:ilvl w:val="0"/>
          <w:numId w:val="4"/>
        </w:numPr>
        <w:rPr>
          <w:sz w:val="22"/>
          <w:szCs w:val="22"/>
        </w:rPr>
      </w:pPr>
      <w:r w:rsidRPr="00BA617B">
        <w:rPr>
          <w:sz w:val="22"/>
          <w:szCs w:val="22"/>
        </w:rPr>
        <w:t xml:space="preserve">to </w:t>
      </w:r>
      <w:r>
        <w:rPr>
          <w:sz w:val="22"/>
          <w:szCs w:val="22"/>
        </w:rPr>
        <w:t xml:space="preserve">inform the general public, </w:t>
      </w:r>
      <w:r w:rsidRPr="005513B6">
        <w:rPr>
          <w:sz w:val="22"/>
          <w:szCs w:val="22"/>
          <w:lang w:eastAsia="en-GB"/>
        </w:rPr>
        <w:t>potential IPARD recipients and I</w:t>
      </w:r>
      <w:r>
        <w:rPr>
          <w:sz w:val="22"/>
          <w:szCs w:val="22"/>
          <w:lang w:eastAsia="en-GB"/>
        </w:rPr>
        <w:t xml:space="preserve">PARD recipients, </w:t>
      </w:r>
      <w:r w:rsidRPr="005513B6">
        <w:rPr>
          <w:sz w:val="22"/>
          <w:szCs w:val="22"/>
          <w:lang w:eastAsia="en-GB"/>
        </w:rPr>
        <w:t>the Managing Authority and other IPARD entities and related bodies (operating structure, management structure, advisory services, technical bodies), potential Local Action Groups (</w:t>
      </w:r>
      <w:proofErr w:type="spellStart"/>
      <w:r>
        <w:rPr>
          <w:sz w:val="22"/>
          <w:szCs w:val="22"/>
          <w:lang w:eastAsia="en-GB"/>
        </w:rPr>
        <w:t>p</w:t>
      </w:r>
      <w:r w:rsidRPr="005513B6">
        <w:rPr>
          <w:sz w:val="22"/>
          <w:szCs w:val="22"/>
          <w:lang w:eastAsia="en-GB"/>
        </w:rPr>
        <w:t>LAG’s</w:t>
      </w:r>
      <w:proofErr w:type="spellEnd"/>
      <w:r w:rsidRPr="005513B6">
        <w:rPr>
          <w:sz w:val="22"/>
          <w:szCs w:val="22"/>
          <w:lang w:eastAsia="en-GB"/>
        </w:rPr>
        <w:t>) and National Rural (Development) Network, as well as EC and other candidate and EU countries</w:t>
      </w:r>
      <w:r>
        <w:rPr>
          <w:sz w:val="22"/>
          <w:szCs w:val="22"/>
          <w:lang w:eastAsia="en-GB"/>
        </w:rPr>
        <w:t xml:space="preserve"> </w:t>
      </w:r>
      <w:r w:rsidRPr="00DA71DA">
        <w:rPr>
          <w:sz w:val="22"/>
          <w:szCs w:val="22"/>
        </w:rPr>
        <w:t xml:space="preserve">about IPARD opportunities and overall support provided from EU to the Republic of Serbia for agriculture and rural development. </w:t>
      </w:r>
    </w:p>
    <w:p w14:paraId="31428CF3" w14:textId="77777777" w:rsidR="00A84E9C" w:rsidRPr="0063749B" w:rsidRDefault="00A84E9C" w:rsidP="00A84E9C">
      <w:pPr>
        <w:pStyle w:val="ListBullet"/>
      </w:pPr>
      <w:r w:rsidRPr="004E0FD9">
        <w:rPr>
          <w:sz w:val="22"/>
          <w:szCs w:val="22"/>
        </w:rPr>
        <w:t xml:space="preserve">It should follow principles of transparency and equal treatment of all potential recipients by developing </w:t>
      </w:r>
      <w:r>
        <w:rPr>
          <w:sz w:val="22"/>
          <w:szCs w:val="22"/>
        </w:rPr>
        <w:t>t</w:t>
      </w:r>
      <w:r w:rsidRPr="00BA617B">
        <w:rPr>
          <w:sz w:val="22"/>
          <w:szCs w:val="22"/>
        </w:rPr>
        <w:t>he user-friendly design, layout, structure, all including responsive design for the information centric website should convey helpful and updated information to a specific user so that the reader understands a topic better.</w:t>
      </w:r>
      <w:r>
        <w:rPr>
          <w:sz w:val="22"/>
          <w:szCs w:val="22"/>
        </w:rPr>
        <w:t xml:space="preserve"> </w:t>
      </w:r>
    </w:p>
    <w:p w14:paraId="403074B1" w14:textId="391C4430" w:rsidR="00D81857" w:rsidRPr="0063749B" w:rsidRDefault="00312C82" w:rsidP="009D2CAF">
      <w:pPr>
        <w:pStyle w:val="Heading2"/>
      </w:pPr>
      <w:r>
        <w:lastRenderedPageBreak/>
        <w:t xml:space="preserve">Expected outputs </w:t>
      </w:r>
      <w:r w:rsidR="00D81857" w:rsidRPr="0063749B">
        <w:t xml:space="preserve">to be achieved by the </w:t>
      </w:r>
      <w:r w:rsidR="00E21553">
        <w:t>c</w:t>
      </w:r>
      <w:r w:rsidR="00320C07">
        <w:t>ontractor</w:t>
      </w:r>
      <w:bookmarkEnd w:id="10"/>
    </w:p>
    <w:p w14:paraId="1DF97442" w14:textId="77777777" w:rsidR="00230DF4"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128A83B7" w14:textId="77777777" w:rsidR="00370C54" w:rsidRPr="00370C54" w:rsidRDefault="00370C54" w:rsidP="00370C54">
      <w:pPr>
        <w:pStyle w:val="ListBullet"/>
        <w:numPr>
          <w:ilvl w:val="0"/>
          <w:numId w:val="10"/>
        </w:numPr>
        <w:rPr>
          <w:sz w:val="22"/>
          <w:szCs w:val="22"/>
        </w:rPr>
      </w:pPr>
      <w:r w:rsidRPr="00370C54">
        <w:rPr>
          <w:sz w:val="22"/>
          <w:szCs w:val="22"/>
        </w:rPr>
        <w:t>Designed, developed, installed (implemented), functional and maintained IPARD web page/site</w:t>
      </w:r>
      <w:r w:rsidRPr="00370C54" w:rsidDel="00881C89">
        <w:rPr>
          <w:sz w:val="22"/>
          <w:szCs w:val="22"/>
        </w:rPr>
        <w:t xml:space="preserve"> </w:t>
      </w:r>
      <w:r w:rsidRPr="00370C54">
        <w:rPr>
          <w:sz w:val="22"/>
          <w:szCs w:val="22"/>
        </w:rPr>
        <w:t xml:space="preserve">providing all relevant information about the IPARD Programme in the Republic of Serbia to the potential recipients; </w:t>
      </w:r>
    </w:p>
    <w:p w14:paraId="66EBBBAD" w14:textId="111E738E" w:rsidR="00370C54" w:rsidRPr="00370C54" w:rsidRDefault="00370C54" w:rsidP="00370C54">
      <w:pPr>
        <w:pStyle w:val="ListBullet"/>
        <w:numPr>
          <w:ilvl w:val="0"/>
          <w:numId w:val="10"/>
        </w:numPr>
        <w:rPr>
          <w:sz w:val="22"/>
          <w:szCs w:val="22"/>
        </w:rPr>
      </w:pPr>
      <w:r w:rsidRPr="00370C54">
        <w:rPr>
          <w:sz w:val="22"/>
          <w:szCs w:val="22"/>
        </w:rPr>
        <w:t>Relevant staff from Managing Authority trained on updating the information on the IPARD web page/site (CMS, admins backend) and producing Google Analytic reports</w:t>
      </w:r>
      <w:r>
        <w:rPr>
          <w:sz w:val="22"/>
          <w:szCs w:val="22"/>
        </w:rPr>
        <w:t>.</w:t>
      </w:r>
    </w:p>
    <w:p w14:paraId="7C8BBE86" w14:textId="22F863B8" w:rsidR="00370C54" w:rsidRPr="00370C54" w:rsidRDefault="00370C54" w:rsidP="00370C54">
      <w:pPr>
        <w:pStyle w:val="ListBullet"/>
        <w:numPr>
          <w:ilvl w:val="0"/>
          <w:numId w:val="10"/>
        </w:numPr>
        <w:rPr>
          <w:sz w:val="22"/>
          <w:szCs w:val="22"/>
        </w:rPr>
      </w:pPr>
      <w:r w:rsidRPr="00370C54">
        <w:rPr>
          <w:sz w:val="22"/>
          <w:szCs w:val="22"/>
        </w:rPr>
        <w:t xml:space="preserve">Support and maintenance provided, including quality control, administrative and technical support, for a period of </w:t>
      </w:r>
      <w:r w:rsidR="00486ECE" w:rsidRPr="00A262D3">
        <w:rPr>
          <w:sz w:val="22"/>
          <w:szCs w:val="22"/>
          <w:lang w:val="sr-Cyrl-BA"/>
        </w:rPr>
        <w:t xml:space="preserve">1 </w:t>
      </w:r>
      <w:r w:rsidRPr="00A262D3">
        <w:rPr>
          <w:sz w:val="22"/>
          <w:szCs w:val="22"/>
        </w:rPr>
        <w:t>month,</w:t>
      </w:r>
      <w:r w:rsidRPr="00370C54">
        <w:rPr>
          <w:sz w:val="22"/>
          <w:szCs w:val="22"/>
        </w:rPr>
        <w:t xml:space="preserve"> as well as delivered web page/site secured and adhering to the security best practices;</w:t>
      </w:r>
    </w:p>
    <w:p w14:paraId="7C39AC66" w14:textId="56CF4E7E" w:rsidR="00D81857" w:rsidRPr="0063749B" w:rsidRDefault="00D81857" w:rsidP="008A65FE">
      <w:pPr>
        <w:pStyle w:val="Heading1"/>
      </w:pPr>
      <w:bookmarkStart w:id="11" w:name="_Toc67320745"/>
      <w:r w:rsidRPr="0063749B">
        <w:t>ASSUMPTIONS &amp; RISKS</w:t>
      </w:r>
      <w:bookmarkEnd w:id="11"/>
    </w:p>
    <w:p w14:paraId="4B97C5B5" w14:textId="77777777" w:rsidR="00D81857" w:rsidRPr="0063749B" w:rsidRDefault="00D81857" w:rsidP="009D2CAF">
      <w:pPr>
        <w:pStyle w:val="Heading2"/>
      </w:pPr>
      <w:bookmarkStart w:id="12" w:name="_Toc67320746"/>
      <w:r w:rsidRPr="0063749B">
        <w:t>Assumptions underlying the project</w:t>
      </w:r>
      <w:bookmarkEnd w:id="12"/>
    </w:p>
    <w:p w14:paraId="04B526B9" w14:textId="77777777" w:rsidR="00370C54" w:rsidRDefault="00370C54" w:rsidP="00370C54">
      <w:pPr>
        <w:numPr>
          <w:ilvl w:val="0"/>
          <w:numId w:val="26"/>
        </w:numPr>
        <w:spacing w:after="120"/>
        <w:rPr>
          <w:rFonts w:ascii="Times New Roman" w:hAnsi="Times New Roman"/>
          <w:sz w:val="22"/>
          <w:szCs w:val="22"/>
          <w:lang w:eastAsia="en-US"/>
        </w:rPr>
      </w:pPr>
      <w:r w:rsidRPr="001F7899">
        <w:rPr>
          <w:rFonts w:ascii="Times New Roman" w:hAnsi="Times New Roman"/>
          <w:sz w:val="22"/>
          <w:szCs w:val="22"/>
          <w:lang w:eastAsia="en-US"/>
        </w:rPr>
        <w:t xml:space="preserve">The staffing level of </w:t>
      </w:r>
      <w:r>
        <w:rPr>
          <w:rFonts w:ascii="Times New Roman" w:hAnsi="Times New Roman"/>
          <w:sz w:val="22"/>
          <w:szCs w:val="22"/>
          <w:lang w:eastAsia="en-US"/>
        </w:rPr>
        <w:t>b</w:t>
      </w:r>
      <w:r w:rsidRPr="001F7899">
        <w:rPr>
          <w:rFonts w:ascii="Times New Roman" w:hAnsi="Times New Roman"/>
          <w:sz w:val="22"/>
          <w:szCs w:val="22"/>
          <w:lang w:eastAsia="en-US"/>
        </w:rPr>
        <w:t>eneficiary institution is adequate for the successful implementation of the activities.</w:t>
      </w:r>
      <w:r>
        <w:rPr>
          <w:rFonts w:ascii="Times New Roman" w:hAnsi="Times New Roman"/>
          <w:sz w:val="22"/>
          <w:szCs w:val="22"/>
          <w:lang w:eastAsia="en-US"/>
        </w:rPr>
        <w:t xml:space="preserve"> Activities are timely and effectively implemented.</w:t>
      </w:r>
    </w:p>
    <w:p w14:paraId="349B366A" w14:textId="77777777" w:rsidR="00370C54" w:rsidRDefault="00370C54" w:rsidP="00370C54">
      <w:pPr>
        <w:numPr>
          <w:ilvl w:val="0"/>
          <w:numId w:val="26"/>
        </w:numPr>
        <w:spacing w:after="120"/>
        <w:rPr>
          <w:rFonts w:ascii="Times New Roman" w:hAnsi="Times New Roman"/>
          <w:sz w:val="22"/>
          <w:szCs w:val="22"/>
          <w:lang w:eastAsia="en-US"/>
        </w:rPr>
      </w:pPr>
      <w:r>
        <w:rPr>
          <w:rFonts w:ascii="Times New Roman" w:hAnsi="Times New Roman"/>
          <w:sz w:val="22"/>
          <w:szCs w:val="22"/>
          <w:lang w:eastAsia="en-US"/>
        </w:rPr>
        <w:t>The MA staff is providing all the content to the Contractor in timely manner.</w:t>
      </w:r>
    </w:p>
    <w:p w14:paraId="4183449E" w14:textId="77777777" w:rsidR="00370C54" w:rsidRPr="003C0111" w:rsidRDefault="00370C54" w:rsidP="00370C54">
      <w:pPr>
        <w:numPr>
          <w:ilvl w:val="0"/>
          <w:numId w:val="26"/>
        </w:numPr>
        <w:rPr>
          <w:rFonts w:ascii="Times New Roman" w:hAnsi="Times New Roman"/>
          <w:sz w:val="22"/>
          <w:szCs w:val="22"/>
          <w:lang w:eastAsia="en-US"/>
        </w:rPr>
      </w:pPr>
      <w:r>
        <w:rPr>
          <w:rFonts w:ascii="Times New Roman" w:hAnsi="Times New Roman"/>
          <w:sz w:val="22"/>
          <w:szCs w:val="22"/>
          <w:lang w:eastAsia="en-US"/>
        </w:rPr>
        <w:t>The MA staff is available to be present and actively participate on job training.</w:t>
      </w:r>
    </w:p>
    <w:p w14:paraId="488782E9" w14:textId="77777777" w:rsidR="00D81857" w:rsidRPr="0063749B" w:rsidRDefault="00D81857" w:rsidP="009D2CAF">
      <w:pPr>
        <w:pStyle w:val="Heading2"/>
      </w:pPr>
      <w:bookmarkStart w:id="13" w:name="_Toc67320747"/>
      <w:r w:rsidRPr="0063749B">
        <w:t>Risks</w:t>
      </w:r>
      <w:bookmarkEnd w:id="13"/>
    </w:p>
    <w:p w14:paraId="669A47F2" w14:textId="77777777" w:rsidR="00370C54" w:rsidRPr="00DA71DA" w:rsidRDefault="00370C54" w:rsidP="00370C54">
      <w:pPr>
        <w:rPr>
          <w:rFonts w:ascii="Times New Roman" w:hAnsi="Times New Roman"/>
          <w:sz w:val="22"/>
          <w:szCs w:val="22"/>
        </w:rPr>
      </w:pPr>
      <w:bookmarkStart w:id="14" w:name="_Toc67320748"/>
      <w:r w:rsidRPr="00DA71DA">
        <w:rPr>
          <w:rFonts w:ascii="Times New Roman" w:hAnsi="Times New Roman"/>
          <w:sz w:val="22"/>
          <w:szCs w:val="22"/>
        </w:rPr>
        <w:t xml:space="preserve">Risk related to the positioning of future IPARD </w:t>
      </w:r>
      <w:r w:rsidRPr="00881C89">
        <w:rPr>
          <w:rFonts w:ascii="Times New Roman" w:hAnsi="Times New Roman"/>
          <w:sz w:val="22"/>
          <w:szCs w:val="22"/>
        </w:rPr>
        <w:t>web page/site</w:t>
      </w:r>
      <w:r w:rsidRPr="00DA71DA">
        <w:rPr>
          <w:rFonts w:ascii="Times New Roman" w:hAnsi="Times New Roman"/>
          <w:sz w:val="22"/>
          <w:szCs w:val="22"/>
        </w:rPr>
        <w:t xml:space="preserve">: </w:t>
      </w:r>
    </w:p>
    <w:p w14:paraId="47C704DA" w14:textId="77777777" w:rsidR="00370C54" w:rsidRDefault="00370C54" w:rsidP="00370C54">
      <w:pPr>
        <w:ind w:firstLine="360"/>
        <w:rPr>
          <w:rFonts w:ascii="Times New Roman" w:hAnsi="Times New Roman"/>
          <w:sz w:val="22"/>
          <w:szCs w:val="22"/>
        </w:rPr>
      </w:pPr>
      <w:r>
        <w:rPr>
          <w:rFonts w:ascii="Times New Roman" w:hAnsi="Times New Roman"/>
          <w:sz w:val="22"/>
          <w:szCs w:val="22"/>
        </w:rPr>
        <w:t>-     IPARD title on the different webpages is used too often by the Consulting agencies.</w:t>
      </w:r>
    </w:p>
    <w:p w14:paraId="3911F54A" w14:textId="77777777" w:rsidR="00370C54" w:rsidRPr="009518CC" w:rsidRDefault="00370C54" w:rsidP="00370C54">
      <w:pPr>
        <w:rPr>
          <w:rFonts w:ascii="Times New Roman" w:hAnsi="Times New Roman"/>
          <w:sz w:val="22"/>
          <w:szCs w:val="22"/>
          <w:lang w:val="sr-Latn-RS"/>
        </w:rPr>
      </w:pPr>
      <w:r w:rsidRPr="00D47C7C">
        <w:rPr>
          <w:rFonts w:ascii="Times New Roman" w:hAnsi="Times New Roman"/>
          <w:sz w:val="22"/>
          <w:szCs w:val="22"/>
        </w:rPr>
        <w:t>Some websites with the IPARD title have been already created by some consulting agencies that provide consulting</w:t>
      </w:r>
      <w:r>
        <w:rPr>
          <w:rFonts w:ascii="Times New Roman" w:hAnsi="Times New Roman"/>
          <w:sz w:val="22"/>
          <w:szCs w:val="22"/>
        </w:rPr>
        <w:t xml:space="preserve"> services</w:t>
      </w:r>
      <w:r w:rsidRPr="00D47C7C">
        <w:rPr>
          <w:rFonts w:ascii="Times New Roman" w:hAnsi="Times New Roman"/>
          <w:sz w:val="22"/>
          <w:szCs w:val="22"/>
        </w:rPr>
        <w:t xml:space="preserve"> and develop business plans for potential IPARD recipients. This creates the situation when the word “IPARD” is typed in Google, IPARD website of the consulting agency is first option to be find and that fact creates confusion among potential recipients and website visitors. The IPARD </w:t>
      </w:r>
      <w:r w:rsidRPr="00881C89">
        <w:rPr>
          <w:rFonts w:ascii="Times New Roman" w:hAnsi="Times New Roman"/>
          <w:sz w:val="22"/>
          <w:szCs w:val="22"/>
        </w:rPr>
        <w:t>web page/site</w:t>
      </w:r>
      <w:r w:rsidRPr="00D47C7C">
        <w:rPr>
          <w:rFonts w:ascii="Times New Roman" w:hAnsi="Times New Roman"/>
          <w:sz w:val="22"/>
          <w:szCs w:val="22"/>
        </w:rPr>
        <w:t xml:space="preserve"> of the Managing Authority should be at the first place in Google search, because the Managing Authority is competent for creating and implementing IPARD Programme in the Republic of Serbia.</w:t>
      </w:r>
      <w:r w:rsidRPr="00DA71DA">
        <w:rPr>
          <w:rFonts w:ascii="Times New Roman" w:hAnsi="Times New Roman"/>
          <w:sz w:val="22"/>
          <w:szCs w:val="22"/>
        </w:rPr>
        <w:t xml:space="preserve"> </w:t>
      </w:r>
    </w:p>
    <w:p w14:paraId="00FBE669" w14:textId="77777777" w:rsidR="00370C54" w:rsidRDefault="00370C54" w:rsidP="00370C54">
      <w:pPr>
        <w:numPr>
          <w:ilvl w:val="0"/>
          <w:numId w:val="26"/>
        </w:numPr>
        <w:spacing w:after="120"/>
        <w:rPr>
          <w:rFonts w:ascii="Times New Roman" w:hAnsi="Times New Roman"/>
          <w:sz w:val="22"/>
          <w:szCs w:val="22"/>
          <w:lang w:eastAsia="en-US"/>
        </w:rPr>
      </w:pPr>
      <w:r w:rsidRPr="007A64CF">
        <w:rPr>
          <w:rFonts w:ascii="Times New Roman" w:hAnsi="Times New Roman"/>
          <w:sz w:val="22"/>
          <w:szCs w:val="22"/>
          <w:lang w:eastAsia="en-US"/>
        </w:rPr>
        <w:t xml:space="preserve">Insufficient availability and staffing of beneficiary institution to actively and effectively participate in </w:t>
      </w:r>
      <w:r>
        <w:rPr>
          <w:rFonts w:ascii="Times New Roman" w:hAnsi="Times New Roman"/>
          <w:sz w:val="22"/>
          <w:szCs w:val="22"/>
          <w:lang w:eastAsia="en-US"/>
        </w:rPr>
        <w:t>the implementation of the project.</w:t>
      </w:r>
    </w:p>
    <w:p w14:paraId="5AC30B68" w14:textId="77777777" w:rsidR="00370C54" w:rsidRPr="007A64CF" w:rsidRDefault="00370C54" w:rsidP="00370C54">
      <w:pPr>
        <w:numPr>
          <w:ilvl w:val="0"/>
          <w:numId w:val="26"/>
        </w:numPr>
        <w:spacing w:after="120"/>
        <w:rPr>
          <w:rFonts w:ascii="Times New Roman" w:hAnsi="Times New Roman"/>
          <w:sz w:val="22"/>
          <w:szCs w:val="22"/>
          <w:lang w:eastAsia="en-US"/>
        </w:rPr>
      </w:pPr>
      <w:r>
        <w:rPr>
          <w:rFonts w:ascii="Times New Roman" w:hAnsi="Times New Roman"/>
          <w:sz w:val="22"/>
          <w:szCs w:val="22"/>
          <w:lang w:eastAsia="en-US"/>
        </w:rPr>
        <w:t xml:space="preserve">On time delivering by MA staff of the content of the </w:t>
      </w:r>
      <w:r w:rsidRPr="00881C89">
        <w:rPr>
          <w:rFonts w:ascii="Times New Roman" w:hAnsi="Times New Roman"/>
          <w:sz w:val="22"/>
          <w:szCs w:val="22"/>
          <w:lang w:eastAsia="en-US"/>
        </w:rPr>
        <w:t>web page/site</w:t>
      </w:r>
      <w:r>
        <w:rPr>
          <w:rFonts w:ascii="Times New Roman" w:hAnsi="Times New Roman"/>
          <w:sz w:val="22"/>
          <w:szCs w:val="22"/>
          <w:lang w:eastAsia="en-US"/>
        </w:rPr>
        <w:t xml:space="preserve"> to the Contractor.</w:t>
      </w:r>
    </w:p>
    <w:p w14:paraId="079976A4" w14:textId="77777777" w:rsidR="00370C54" w:rsidRPr="00AA31C6" w:rsidRDefault="00370C54" w:rsidP="00370C54">
      <w:pPr>
        <w:numPr>
          <w:ilvl w:val="0"/>
          <w:numId w:val="26"/>
        </w:numPr>
        <w:spacing w:after="120"/>
        <w:rPr>
          <w:rFonts w:ascii="Times New Roman" w:hAnsi="Times New Roman"/>
          <w:sz w:val="22"/>
          <w:szCs w:val="22"/>
        </w:rPr>
      </w:pPr>
      <w:r w:rsidRPr="007A64CF">
        <w:rPr>
          <w:rFonts w:ascii="Times New Roman" w:hAnsi="Times New Roman"/>
          <w:sz w:val="22"/>
          <w:szCs w:val="22"/>
          <w:lang w:eastAsia="en-US"/>
        </w:rPr>
        <w:t xml:space="preserve">Weak or absent </w:t>
      </w:r>
      <w:r>
        <w:rPr>
          <w:rFonts w:ascii="Times New Roman" w:hAnsi="Times New Roman"/>
          <w:sz w:val="22"/>
          <w:szCs w:val="22"/>
          <w:lang w:eastAsia="en-US"/>
        </w:rPr>
        <w:t xml:space="preserve">interest of the MA staff to be present on the job training. </w:t>
      </w:r>
      <w:r w:rsidRPr="007A64CF">
        <w:rPr>
          <w:rFonts w:ascii="Times New Roman" w:hAnsi="Times New Roman"/>
          <w:sz w:val="22"/>
          <w:szCs w:val="22"/>
          <w:lang w:eastAsia="en-US"/>
        </w:rPr>
        <w:t xml:space="preserve"> </w:t>
      </w:r>
    </w:p>
    <w:p w14:paraId="25693910" w14:textId="77777777" w:rsidR="00370C54" w:rsidRPr="0063749B" w:rsidRDefault="00370C54" w:rsidP="00370C54">
      <w:pPr>
        <w:rPr>
          <w:rFonts w:ascii="Times New Roman" w:hAnsi="Times New Roman"/>
          <w:sz w:val="22"/>
          <w:szCs w:val="22"/>
        </w:rPr>
      </w:pPr>
      <w:r>
        <w:rPr>
          <w:rFonts w:ascii="Times New Roman" w:hAnsi="Times New Roman"/>
          <w:sz w:val="22"/>
          <w:szCs w:val="22"/>
        </w:rPr>
        <w:t>Beside mentioned risks, t</w:t>
      </w:r>
      <w:r w:rsidRPr="00DA71DA">
        <w:rPr>
          <w:rFonts w:ascii="Times New Roman" w:hAnsi="Times New Roman"/>
          <w:sz w:val="22"/>
          <w:szCs w:val="22"/>
        </w:rPr>
        <w:t xml:space="preserve">he </w:t>
      </w:r>
      <w:r>
        <w:rPr>
          <w:rFonts w:ascii="Times New Roman" w:hAnsi="Times New Roman"/>
          <w:sz w:val="22"/>
          <w:szCs w:val="22"/>
        </w:rPr>
        <w:t xml:space="preserve">Tenderer should list additional </w:t>
      </w:r>
      <w:r w:rsidRPr="00DA71DA">
        <w:rPr>
          <w:rFonts w:ascii="Times New Roman" w:hAnsi="Times New Roman"/>
          <w:sz w:val="22"/>
          <w:szCs w:val="22"/>
        </w:rPr>
        <w:t>risks</w:t>
      </w:r>
      <w:r>
        <w:rPr>
          <w:rFonts w:ascii="Times New Roman" w:hAnsi="Times New Roman"/>
          <w:sz w:val="22"/>
          <w:szCs w:val="22"/>
        </w:rPr>
        <w:t xml:space="preserve"> </w:t>
      </w:r>
      <w:r w:rsidRPr="00DA71DA">
        <w:rPr>
          <w:rFonts w:ascii="Times New Roman" w:hAnsi="Times New Roman"/>
          <w:sz w:val="22"/>
          <w:szCs w:val="22"/>
        </w:rPr>
        <w:t xml:space="preserve">identified according to </w:t>
      </w:r>
      <w:r>
        <w:rPr>
          <w:rFonts w:ascii="Times New Roman" w:hAnsi="Times New Roman"/>
          <w:sz w:val="22"/>
          <w:szCs w:val="22"/>
        </w:rPr>
        <w:t>his</w:t>
      </w:r>
      <w:r w:rsidRPr="00DA71DA">
        <w:rPr>
          <w:rFonts w:ascii="Times New Roman" w:hAnsi="Times New Roman"/>
          <w:sz w:val="22"/>
          <w:szCs w:val="22"/>
        </w:rPr>
        <w:t xml:space="preserve"> past experience in similar assignments which deem appropriate to this service</w:t>
      </w:r>
      <w:r>
        <w:rPr>
          <w:rFonts w:ascii="Times New Roman" w:hAnsi="Times New Roman"/>
          <w:sz w:val="22"/>
          <w:szCs w:val="22"/>
        </w:rPr>
        <w:t xml:space="preserve">. The </w:t>
      </w:r>
      <w:r w:rsidRPr="00DA71DA">
        <w:rPr>
          <w:rFonts w:ascii="Times New Roman" w:hAnsi="Times New Roman"/>
          <w:sz w:val="22"/>
          <w:szCs w:val="22"/>
        </w:rPr>
        <w:t>risk mitigation</w:t>
      </w:r>
      <w:r>
        <w:rPr>
          <w:rFonts w:ascii="Times New Roman" w:hAnsi="Times New Roman"/>
          <w:sz w:val="22"/>
          <w:szCs w:val="22"/>
        </w:rPr>
        <w:t xml:space="preserve"> measures</w:t>
      </w:r>
      <w:r w:rsidRPr="00DA71DA">
        <w:rPr>
          <w:rFonts w:ascii="Times New Roman" w:hAnsi="Times New Roman"/>
          <w:sz w:val="22"/>
          <w:szCs w:val="22"/>
        </w:rPr>
        <w:t xml:space="preserve"> </w:t>
      </w:r>
      <w:r>
        <w:rPr>
          <w:rFonts w:ascii="Times New Roman" w:hAnsi="Times New Roman"/>
          <w:sz w:val="22"/>
          <w:szCs w:val="22"/>
        </w:rPr>
        <w:t>for all risks should be presented in Organisation and M</w:t>
      </w:r>
      <w:r w:rsidRPr="00DA71DA">
        <w:rPr>
          <w:rFonts w:ascii="Times New Roman" w:hAnsi="Times New Roman"/>
          <w:sz w:val="22"/>
          <w:szCs w:val="22"/>
        </w:rPr>
        <w:t>ethodology.</w:t>
      </w:r>
    </w:p>
    <w:p w14:paraId="0BEB4400" w14:textId="77777777" w:rsidR="00D81857" w:rsidRPr="0063749B" w:rsidRDefault="00D81857" w:rsidP="008A65FE">
      <w:pPr>
        <w:pStyle w:val="Heading1"/>
      </w:pPr>
      <w:r w:rsidRPr="0063749B">
        <w:t>SCOPE OF THE WORK</w:t>
      </w:r>
      <w:bookmarkEnd w:id="14"/>
    </w:p>
    <w:p w14:paraId="5B9C73EA" w14:textId="7C045262" w:rsidR="00D81857" w:rsidRDefault="00D81857" w:rsidP="009D2CAF">
      <w:pPr>
        <w:pStyle w:val="Heading2"/>
      </w:pPr>
      <w:bookmarkStart w:id="15" w:name="_Toc67320749"/>
      <w:r w:rsidRPr="0063749B">
        <w:t>General</w:t>
      </w:r>
      <w:bookmarkEnd w:id="15"/>
    </w:p>
    <w:p w14:paraId="23EBA9CF" w14:textId="01661C51" w:rsidR="00370C54" w:rsidRPr="00DA71DA" w:rsidRDefault="00370C54" w:rsidP="00370C54">
      <w:pPr>
        <w:pStyle w:val="Text2"/>
        <w:tabs>
          <w:tab w:val="clear" w:pos="2161"/>
          <w:tab w:val="left" w:pos="0"/>
        </w:tabs>
        <w:ind w:left="0"/>
        <w:rPr>
          <w:rFonts w:ascii="Times New Roman" w:hAnsi="Times New Roman"/>
          <w:sz w:val="22"/>
          <w:szCs w:val="22"/>
        </w:rPr>
      </w:pPr>
      <w:r w:rsidRPr="00DA71DA">
        <w:rPr>
          <w:rFonts w:ascii="Times New Roman" w:hAnsi="Times New Roman"/>
          <w:sz w:val="22"/>
          <w:szCs w:val="22"/>
        </w:rPr>
        <w:t xml:space="preserve">The </w:t>
      </w:r>
      <w:r w:rsidRPr="00881C89">
        <w:rPr>
          <w:rFonts w:ascii="Times New Roman" w:hAnsi="Times New Roman"/>
          <w:sz w:val="22"/>
          <w:szCs w:val="22"/>
        </w:rPr>
        <w:t>web page/site</w:t>
      </w:r>
      <w:r w:rsidRPr="00DA71DA">
        <w:rPr>
          <w:rFonts w:ascii="Times New Roman" w:hAnsi="Times New Roman"/>
          <w:sz w:val="22"/>
          <w:szCs w:val="22"/>
        </w:rPr>
        <w:t xml:space="preserve"> must be designed to improve communication with potential recipients of the IPARD Programme by providing clear, accurate and up-to-date information on funding activities, to ensure transparency of work and to provide the general public information on EU pre-accession support provided to the Republic of Serbia for agriculture and rural development. The general scope of work is preparation of </w:t>
      </w:r>
      <w:r w:rsidRPr="00881C89">
        <w:rPr>
          <w:rFonts w:ascii="Times New Roman" w:hAnsi="Times New Roman"/>
          <w:sz w:val="22"/>
          <w:szCs w:val="22"/>
        </w:rPr>
        <w:t>web page/site</w:t>
      </w:r>
      <w:r w:rsidRPr="00DA71DA">
        <w:rPr>
          <w:rFonts w:ascii="Times New Roman" w:hAnsi="Times New Roman"/>
          <w:sz w:val="22"/>
          <w:szCs w:val="22"/>
        </w:rPr>
        <w:t xml:space="preserve"> design, </w:t>
      </w:r>
      <w:r w:rsidRPr="00881C89">
        <w:rPr>
          <w:rFonts w:ascii="Times New Roman" w:hAnsi="Times New Roman"/>
          <w:sz w:val="22"/>
          <w:szCs w:val="22"/>
        </w:rPr>
        <w:t>web page/site</w:t>
      </w:r>
      <w:r w:rsidRPr="00DA71DA">
        <w:rPr>
          <w:rFonts w:ascii="Times New Roman" w:hAnsi="Times New Roman"/>
          <w:sz w:val="22"/>
          <w:szCs w:val="22"/>
        </w:rPr>
        <w:t xml:space="preserve"> development, </w:t>
      </w:r>
      <w:r w:rsidRPr="00572321">
        <w:rPr>
          <w:rFonts w:ascii="Times New Roman" w:hAnsi="Times New Roman"/>
          <w:sz w:val="22"/>
          <w:szCs w:val="22"/>
        </w:rPr>
        <w:t>installation</w:t>
      </w:r>
      <w:r>
        <w:rPr>
          <w:rFonts w:ascii="Times New Roman" w:hAnsi="Times New Roman"/>
          <w:sz w:val="22"/>
          <w:szCs w:val="22"/>
        </w:rPr>
        <w:t xml:space="preserve"> (implementation)</w:t>
      </w:r>
      <w:r w:rsidRPr="00572321">
        <w:rPr>
          <w:rFonts w:ascii="Times New Roman" w:hAnsi="Times New Roman"/>
          <w:sz w:val="22"/>
          <w:szCs w:val="22"/>
        </w:rPr>
        <w:t xml:space="preserve"> and </w:t>
      </w:r>
      <w:r w:rsidRPr="00572321">
        <w:rPr>
          <w:rFonts w:ascii="Times New Roman" w:hAnsi="Times New Roman"/>
          <w:sz w:val="22"/>
          <w:szCs w:val="22"/>
        </w:rPr>
        <w:lastRenderedPageBreak/>
        <w:t xml:space="preserve">activation of appropriate modules within the allocated timeline, </w:t>
      </w:r>
      <w:r w:rsidRPr="00881C89">
        <w:rPr>
          <w:rFonts w:ascii="Times New Roman" w:hAnsi="Times New Roman"/>
          <w:sz w:val="22"/>
          <w:szCs w:val="22"/>
        </w:rPr>
        <w:t>web page/site</w:t>
      </w:r>
      <w:r w:rsidRPr="00572321">
        <w:rPr>
          <w:rFonts w:ascii="Times New Roman" w:hAnsi="Times New Roman"/>
          <w:sz w:val="22"/>
          <w:szCs w:val="22"/>
        </w:rPr>
        <w:t xml:space="preserve"> maintenance</w:t>
      </w:r>
      <w:r w:rsidRPr="00FF54D3">
        <w:rPr>
          <w:rFonts w:ascii="Times New Roman" w:hAnsi="Times New Roman"/>
          <w:sz w:val="22"/>
          <w:szCs w:val="22"/>
        </w:rPr>
        <w:t xml:space="preserve"> including</w:t>
      </w:r>
      <w:r>
        <w:t xml:space="preserve"> </w:t>
      </w:r>
      <w:r w:rsidRPr="00FA2681">
        <w:rPr>
          <w:rFonts w:ascii="Times New Roman" w:hAnsi="Times New Roman"/>
          <w:sz w:val="22"/>
          <w:szCs w:val="22"/>
        </w:rPr>
        <w:t>quality control, administrative and technical support</w:t>
      </w:r>
      <w:r w:rsidRPr="00572321">
        <w:rPr>
          <w:rFonts w:ascii="Times New Roman" w:hAnsi="Times New Roman"/>
          <w:sz w:val="22"/>
          <w:szCs w:val="22"/>
        </w:rPr>
        <w:t xml:space="preserve"> for a </w:t>
      </w:r>
      <w:r w:rsidRPr="005F2056">
        <w:rPr>
          <w:rFonts w:ascii="Times New Roman" w:hAnsi="Times New Roman"/>
          <w:color w:val="000000"/>
          <w:sz w:val="22"/>
          <w:szCs w:val="22"/>
        </w:rPr>
        <w:t xml:space="preserve">period </w:t>
      </w:r>
      <w:r w:rsidRPr="00A262D3">
        <w:rPr>
          <w:rFonts w:ascii="Times New Roman" w:hAnsi="Times New Roman"/>
          <w:color w:val="000000"/>
          <w:sz w:val="22"/>
          <w:szCs w:val="22"/>
        </w:rPr>
        <w:t xml:space="preserve">of </w:t>
      </w:r>
      <w:r w:rsidR="00486ECE" w:rsidRPr="00A262D3">
        <w:rPr>
          <w:rFonts w:ascii="Times New Roman" w:hAnsi="Times New Roman"/>
          <w:color w:val="000000"/>
          <w:sz w:val="22"/>
          <w:szCs w:val="22"/>
        </w:rPr>
        <w:t>1</w:t>
      </w:r>
      <w:r w:rsidR="000070C0" w:rsidRPr="00A262D3">
        <w:rPr>
          <w:rFonts w:ascii="Times New Roman" w:hAnsi="Times New Roman"/>
          <w:color w:val="000000"/>
          <w:sz w:val="22"/>
          <w:szCs w:val="22"/>
        </w:rPr>
        <w:t xml:space="preserve"> </w:t>
      </w:r>
      <w:r w:rsidR="004C2F2C" w:rsidRPr="00A262D3">
        <w:rPr>
          <w:rFonts w:ascii="Times New Roman" w:hAnsi="Times New Roman"/>
          <w:color w:val="000000" w:themeColor="text1"/>
          <w:sz w:val="22"/>
          <w:szCs w:val="22"/>
        </w:rPr>
        <w:t>month</w:t>
      </w:r>
      <w:r w:rsidRPr="001F28AD">
        <w:rPr>
          <w:rFonts w:ascii="Times New Roman" w:hAnsi="Times New Roman"/>
          <w:color w:val="000000" w:themeColor="text1"/>
          <w:sz w:val="22"/>
          <w:szCs w:val="22"/>
        </w:rPr>
        <w:t xml:space="preserve"> </w:t>
      </w:r>
      <w:r w:rsidRPr="00572321">
        <w:rPr>
          <w:rFonts w:ascii="Times New Roman" w:hAnsi="Times New Roman"/>
          <w:sz w:val="22"/>
          <w:szCs w:val="22"/>
        </w:rPr>
        <w:t>after rel</w:t>
      </w:r>
      <w:r>
        <w:rPr>
          <w:rFonts w:ascii="Times New Roman" w:hAnsi="Times New Roman"/>
          <w:sz w:val="22"/>
          <w:szCs w:val="22"/>
        </w:rPr>
        <w:t>ea</w:t>
      </w:r>
      <w:r w:rsidRPr="00572321">
        <w:rPr>
          <w:rFonts w:ascii="Times New Roman" w:hAnsi="Times New Roman"/>
          <w:sz w:val="22"/>
          <w:szCs w:val="22"/>
        </w:rPr>
        <w:t>sing</w:t>
      </w:r>
      <w:r>
        <w:rPr>
          <w:rFonts w:ascii="Times New Roman" w:hAnsi="Times New Roman"/>
          <w:sz w:val="22"/>
          <w:szCs w:val="22"/>
        </w:rPr>
        <w:t xml:space="preserve"> the final and approved version of the </w:t>
      </w:r>
      <w:r w:rsidRPr="00881C89">
        <w:rPr>
          <w:rFonts w:ascii="Times New Roman" w:hAnsi="Times New Roman"/>
          <w:sz w:val="22"/>
          <w:szCs w:val="22"/>
        </w:rPr>
        <w:t>web page/site</w:t>
      </w:r>
      <w:r w:rsidRPr="00DA71DA">
        <w:rPr>
          <w:rFonts w:ascii="Times New Roman" w:hAnsi="Times New Roman"/>
          <w:sz w:val="22"/>
          <w:szCs w:val="22"/>
        </w:rPr>
        <w:t xml:space="preserve"> and</w:t>
      </w:r>
      <w:r>
        <w:rPr>
          <w:rFonts w:ascii="Times New Roman" w:hAnsi="Times New Roman"/>
          <w:sz w:val="22"/>
          <w:szCs w:val="22"/>
        </w:rPr>
        <w:t xml:space="preserve"> on-the-job</w:t>
      </w:r>
      <w:r w:rsidRPr="00DA71DA">
        <w:rPr>
          <w:rFonts w:ascii="Times New Roman" w:hAnsi="Times New Roman"/>
          <w:sz w:val="22"/>
          <w:szCs w:val="22"/>
        </w:rPr>
        <w:t xml:space="preserve"> training provided to </w:t>
      </w:r>
      <w:r>
        <w:rPr>
          <w:rFonts w:ascii="Times New Roman" w:hAnsi="Times New Roman"/>
          <w:sz w:val="22"/>
          <w:szCs w:val="22"/>
        </w:rPr>
        <w:t>Managing</w:t>
      </w:r>
      <w:r w:rsidRPr="00DA71DA">
        <w:rPr>
          <w:rFonts w:ascii="Times New Roman" w:hAnsi="Times New Roman"/>
          <w:sz w:val="22"/>
          <w:szCs w:val="22"/>
        </w:rPr>
        <w:t xml:space="preserve"> Authority’s staff.</w:t>
      </w:r>
    </w:p>
    <w:p w14:paraId="22DE3CB3" w14:textId="77777777" w:rsidR="00370C54" w:rsidRPr="00DA71DA" w:rsidRDefault="00370C54" w:rsidP="00370C54">
      <w:pPr>
        <w:pStyle w:val="Text2"/>
        <w:tabs>
          <w:tab w:val="clear" w:pos="2161"/>
          <w:tab w:val="left" w:pos="0"/>
        </w:tabs>
        <w:ind w:left="0"/>
        <w:rPr>
          <w:rFonts w:ascii="Times New Roman" w:hAnsi="Times New Roman"/>
          <w:sz w:val="22"/>
          <w:szCs w:val="22"/>
        </w:rPr>
      </w:pPr>
      <w:r w:rsidRPr="00DA71DA">
        <w:rPr>
          <w:rFonts w:ascii="Times New Roman" w:hAnsi="Times New Roman"/>
          <w:sz w:val="22"/>
          <w:szCs w:val="22"/>
        </w:rPr>
        <w:t xml:space="preserve">Upon expiration of the deadline of the finalisation of the Contract, the </w:t>
      </w:r>
      <w:r>
        <w:rPr>
          <w:rFonts w:ascii="Times New Roman" w:hAnsi="Times New Roman"/>
          <w:sz w:val="22"/>
          <w:szCs w:val="22"/>
        </w:rPr>
        <w:t>Managing</w:t>
      </w:r>
      <w:r w:rsidRPr="00DA71DA">
        <w:rPr>
          <w:rFonts w:ascii="Times New Roman" w:hAnsi="Times New Roman"/>
          <w:sz w:val="22"/>
          <w:szCs w:val="22"/>
        </w:rPr>
        <w:t xml:space="preserve"> Authority requires a fully </w:t>
      </w:r>
      <w:r>
        <w:rPr>
          <w:rFonts w:ascii="Times New Roman" w:hAnsi="Times New Roman"/>
          <w:sz w:val="22"/>
          <w:szCs w:val="22"/>
        </w:rPr>
        <w:t>designed, developed</w:t>
      </w:r>
      <w:r w:rsidRPr="00DA71DA">
        <w:rPr>
          <w:rFonts w:ascii="Times New Roman" w:hAnsi="Times New Roman"/>
          <w:sz w:val="22"/>
          <w:szCs w:val="22"/>
        </w:rPr>
        <w:t xml:space="preserve">, implemented and optimized </w:t>
      </w:r>
      <w:r w:rsidRPr="00881C89">
        <w:rPr>
          <w:rFonts w:ascii="Times New Roman" w:hAnsi="Times New Roman"/>
          <w:sz w:val="22"/>
          <w:szCs w:val="22"/>
        </w:rPr>
        <w:t>web page/site</w:t>
      </w:r>
      <w:r w:rsidRPr="00DA71DA">
        <w:rPr>
          <w:rFonts w:ascii="Times New Roman" w:hAnsi="Times New Roman"/>
          <w:sz w:val="22"/>
          <w:szCs w:val="22"/>
        </w:rPr>
        <w:t xml:space="preserve"> that can be easily updated by</w:t>
      </w:r>
      <w:r w:rsidRPr="00DA71DA">
        <w:t xml:space="preserve"> </w:t>
      </w:r>
      <w:r>
        <w:rPr>
          <w:rFonts w:ascii="Times New Roman" w:hAnsi="Times New Roman"/>
          <w:sz w:val="22"/>
          <w:szCs w:val="22"/>
        </w:rPr>
        <w:t>Managing</w:t>
      </w:r>
      <w:r w:rsidRPr="00DA71DA">
        <w:rPr>
          <w:rFonts w:ascii="Times New Roman" w:hAnsi="Times New Roman"/>
          <w:sz w:val="22"/>
          <w:szCs w:val="22"/>
        </w:rPr>
        <w:t xml:space="preserve"> Authority </w:t>
      </w:r>
      <w:r>
        <w:rPr>
          <w:rFonts w:ascii="Times New Roman" w:hAnsi="Times New Roman"/>
          <w:sz w:val="22"/>
          <w:szCs w:val="22"/>
        </w:rPr>
        <w:t xml:space="preserve">on-the-job </w:t>
      </w:r>
      <w:r w:rsidRPr="00DA71DA">
        <w:rPr>
          <w:rFonts w:ascii="Times New Roman" w:hAnsi="Times New Roman"/>
          <w:sz w:val="22"/>
          <w:szCs w:val="22"/>
        </w:rPr>
        <w:t>trained staff.</w:t>
      </w:r>
    </w:p>
    <w:p w14:paraId="42CB51FB" w14:textId="77777777" w:rsidR="00370C54" w:rsidRPr="00DA71DA" w:rsidRDefault="00370C54" w:rsidP="00370C54">
      <w:pPr>
        <w:pStyle w:val="ListParagraph"/>
        <w:keepNext/>
        <w:keepLines/>
        <w:spacing w:before="120"/>
        <w:ind w:left="0"/>
        <w:jc w:val="both"/>
        <w:rPr>
          <w:rFonts w:ascii="Times New Roman" w:hAnsi="Times New Roman"/>
          <w:lang w:eastAsia="en-US"/>
        </w:rPr>
      </w:pPr>
      <w:r w:rsidRPr="00DA71DA">
        <w:rPr>
          <w:rFonts w:ascii="Times New Roman" w:hAnsi="Times New Roman"/>
          <w:lang w:eastAsia="en-US"/>
        </w:rPr>
        <w:t xml:space="preserve">According to the all other provisions of this </w:t>
      </w:r>
      <w:proofErr w:type="spellStart"/>
      <w:r w:rsidRPr="00DA71DA">
        <w:rPr>
          <w:rFonts w:ascii="Times New Roman" w:hAnsi="Times New Roman"/>
          <w:lang w:eastAsia="en-US"/>
        </w:rPr>
        <w:t>ToR</w:t>
      </w:r>
      <w:proofErr w:type="spellEnd"/>
      <w:r w:rsidRPr="00DA71DA">
        <w:rPr>
          <w:rFonts w:ascii="Times New Roman" w:hAnsi="Times New Roman"/>
          <w:lang w:eastAsia="en-US"/>
        </w:rPr>
        <w:t>,</w:t>
      </w:r>
      <w:r>
        <w:rPr>
          <w:rFonts w:ascii="Times New Roman" w:hAnsi="Times New Roman"/>
          <w:lang w:eastAsia="en-US"/>
        </w:rPr>
        <w:t xml:space="preserve"> C</w:t>
      </w:r>
      <w:r w:rsidRPr="00DA71DA">
        <w:rPr>
          <w:rFonts w:ascii="Times New Roman" w:hAnsi="Times New Roman"/>
          <w:lang w:eastAsia="en-US"/>
        </w:rPr>
        <w:t>ontractor must present methodological approach (and adequate timeline) as follows:</w:t>
      </w:r>
    </w:p>
    <w:p w14:paraId="0D14D172" w14:textId="77777777" w:rsidR="00370C54" w:rsidRPr="00DA71DA" w:rsidRDefault="00370C54" w:rsidP="00370C54">
      <w:pPr>
        <w:pStyle w:val="ListParagraph"/>
        <w:keepNext/>
        <w:keepLines/>
        <w:numPr>
          <w:ilvl w:val="0"/>
          <w:numId w:val="27"/>
        </w:numPr>
        <w:spacing w:before="120"/>
        <w:jc w:val="both"/>
        <w:rPr>
          <w:rFonts w:ascii="Times New Roman" w:hAnsi="Times New Roman"/>
          <w:lang w:eastAsia="en-US"/>
        </w:rPr>
      </w:pPr>
      <w:r w:rsidRPr="00DA71DA">
        <w:rPr>
          <w:rFonts w:ascii="Times New Roman" w:hAnsi="Times New Roman"/>
          <w:lang w:eastAsia="en-US"/>
        </w:rPr>
        <w:t xml:space="preserve">Elaboration on how the proposed </w:t>
      </w:r>
      <w:r w:rsidRPr="00881C89">
        <w:rPr>
          <w:rFonts w:ascii="Times New Roman" w:hAnsi="Times New Roman"/>
        </w:rPr>
        <w:t>web page/site</w:t>
      </w:r>
      <w:r w:rsidRPr="00DA71DA">
        <w:rPr>
          <w:rFonts w:ascii="Times New Roman" w:hAnsi="Times New Roman"/>
          <w:lang w:eastAsia="en-US"/>
        </w:rPr>
        <w:t xml:space="preserve"> design fulfils requirements for achieving the purpose of this contract</w:t>
      </w:r>
    </w:p>
    <w:p w14:paraId="72B3ABEC" w14:textId="77777777" w:rsidR="00370C54" w:rsidRPr="00DA71DA" w:rsidRDefault="00370C54" w:rsidP="00370C54">
      <w:pPr>
        <w:pStyle w:val="ListParagraph"/>
        <w:keepNext/>
        <w:keepLines/>
        <w:numPr>
          <w:ilvl w:val="0"/>
          <w:numId w:val="27"/>
        </w:numPr>
        <w:spacing w:before="120"/>
        <w:jc w:val="both"/>
        <w:rPr>
          <w:rFonts w:ascii="Times New Roman" w:hAnsi="Times New Roman"/>
          <w:lang w:eastAsia="en-US"/>
        </w:rPr>
      </w:pPr>
      <w:r w:rsidRPr="00DA71DA">
        <w:rPr>
          <w:rFonts w:ascii="Times New Roman" w:hAnsi="Times New Roman"/>
          <w:lang w:eastAsia="en-US"/>
        </w:rPr>
        <w:t>Elaboration of the manner in which the testing tailored to the target group will be conducted</w:t>
      </w:r>
    </w:p>
    <w:p w14:paraId="71D76EB3" w14:textId="77777777" w:rsidR="00370C54" w:rsidRPr="00DA71DA" w:rsidRDefault="00370C54" w:rsidP="00370C54">
      <w:pPr>
        <w:pStyle w:val="ListParagraph"/>
        <w:keepNext/>
        <w:keepLines/>
        <w:numPr>
          <w:ilvl w:val="0"/>
          <w:numId w:val="27"/>
        </w:numPr>
        <w:spacing w:before="120"/>
        <w:jc w:val="both"/>
        <w:rPr>
          <w:rFonts w:ascii="Times New Roman" w:hAnsi="Times New Roman"/>
          <w:lang w:eastAsia="en-US"/>
        </w:rPr>
      </w:pPr>
      <w:r w:rsidRPr="00DA71DA">
        <w:rPr>
          <w:rFonts w:ascii="Times New Roman" w:hAnsi="Times New Roman"/>
          <w:lang w:eastAsia="en-US"/>
        </w:rPr>
        <w:t xml:space="preserve">Elaboration of the manner of the system administration by </w:t>
      </w:r>
      <w:r>
        <w:rPr>
          <w:rFonts w:ascii="Times New Roman" w:hAnsi="Times New Roman"/>
          <w:lang w:eastAsia="en-US"/>
        </w:rPr>
        <w:t>Contractor</w:t>
      </w:r>
      <w:r w:rsidRPr="00DA71DA">
        <w:rPr>
          <w:rFonts w:ascii="Times New Roman" w:hAnsi="Times New Roman"/>
          <w:lang w:eastAsia="en-US"/>
        </w:rPr>
        <w:t xml:space="preserve">, including </w:t>
      </w:r>
      <w:r>
        <w:rPr>
          <w:rFonts w:ascii="Times New Roman" w:hAnsi="Times New Roman"/>
          <w:lang w:eastAsia="en-US"/>
        </w:rPr>
        <w:t xml:space="preserve">provision of </w:t>
      </w:r>
      <w:r w:rsidRPr="00DA71DA">
        <w:rPr>
          <w:rFonts w:ascii="Times New Roman" w:hAnsi="Times New Roman"/>
          <w:lang w:eastAsia="en-US"/>
        </w:rPr>
        <w:t xml:space="preserve">access and permission levels and </w:t>
      </w:r>
      <w:r>
        <w:rPr>
          <w:rFonts w:ascii="Times New Roman" w:hAnsi="Times New Roman"/>
          <w:lang w:eastAsia="en-US"/>
        </w:rPr>
        <w:t xml:space="preserve">on-the-job </w:t>
      </w:r>
      <w:r w:rsidRPr="00DA71DA">
        <w:rPr>
          <w:rFonts w:ascii="Times New Roman" w:hAnsi="Times New Roman"/>
          <w:lang w:eastAsia="en-US"/>
        </w:rPr>
        <w:t xml:space="preserve">training of the </w:t>
      </w:r>
      <w:r>
        <w:rPr>
          <w:rFonts w:ascii="Times New Roman" w:hAnsi="Times New Roman"/>
          <w:lang w:eastAsia="en-US"/>
        </w:rPr>
        <w:t>Managing</w:t>
      </w:r>
      <w:r w:rsidRPr="00DA71DA">
        <w:rPr>
          <w:rFonts w:ascii="Times New Roman" w:hAnsi="Times New Roman"/>
          <w:lang w:eastAsia="en-US"/>
        </w:rPr>
        <w:t xml:space="preserve"> Authority’s staff</w:t>
      </w:r>
    </w:p>
    <w:p w14:paraId="70BEAD81" w14:textId="77777777" w:rsidR="00370C54" w:rsidRPr="00DA71DA" w:rsidRDefault="00370C54" w:rsidP="00370C54">
      <w:pPr>
        <w:pStyle w:val="ListParagraph"/>
        <w:keepNext/>
        <w:keepLines/>
        <w:numPr>
          <w:ilvl w:val="0"/>
          <w:numId w:val="27"/>
        </w:numPr>
        <w:spacing w:before="120"/>
        <w:jc w:val="both"/>
        <w:rPr>
          <w:rFonts w:ascii="Times New Roman" w:hAnsi="Times New Roman"/>
          <w:lang w:eastAsia="en-US"/>
        </w:rPr>
      </w:pPr>
      <w:r w:rsidRPr="00DA71DA">
        <w:rPr>
          <w:rFonts w:ascii="Times New Roman" w:hAnsi="Times New Roman"/>
          <w:lang w:eastAsia="en-US"/>
        </w:rPr>
        <w:t>Elaboration of the manner in which technical upda</w:t>
      </w:r>
      <w:r>
        <w:rPr>
          <w:rFonts w:ascii="Times New Roman" w:hAnsi="Times New Roman"/>
          <w:lang w:eastAsia="en-US"/>
        </w:rPr>
        <w:t xml:space="preserve">ting, </w:t>
      </w:r>
      <w:r w:rsidRPr="005F2056">
        <w:rPr>
          <w:rFonts w:ascii="Times New Roman" w:hAnsi="Times New Roman"/>
          <w:lang w:eastAsia="en-US"/>
        </w:rPr>
        <w:t>maintenance</w:t>
      </w:r>
      <w:r>
        <w:rPr>
          <w:rFonts w:ascii="Times New Roman" w:hAnsi="Times New Roman"/>
          <w:lang w:eastAsia="en-US"/>
        </w:rPr>
        <w:t xml:space="preserve"> and security</w:t>
      </w:r>
      <w:r w:rsidRPr="00DA71DA">
        <w:rPr>
          <w:rFonts w:ascii="Times New Roman" w:hAnsi="Times New Roman"/>
          <w:lang w:eastAsia="en-US"/>
        </w:rPr>
        <w:t xml:space="preserve"> of the </w:t>
      </w:r>
      <w:r w:rsidRPr="00881C89">
        <w:rPr>
          <w:rFonts w:ascii="Times New Roman" w:hAnsi="Times New Roman"/>
        </w:rPr>
        <w:t>web page/site</w:t>
      </w:r>
      <w:r w:rsidRPr="00DA71DA">
        <w:rPr>
          <w:rFonts w:ascii="Times New Roman" w:hAnsi="Times New Roman"/>
          <w:lang w:eastAsia="en-US"/>
        </w:rPr>
        <w:t xml:space="preserve"> will be provided</w:t>
      </w:r>
      <w:r>
        <w:rPr>
          <w:rFonts w:ascii="Times New Roman" w:hAnsi="Times New Roman"/>
          <w:lang w:eastAsia="en-US"/>
        </w:rPr>
        <w:t>.</w:t>
      </w:r>
    </w:p>
    <w:p w14:paraId="4CD971F0" w14:textId="77777777" w:rsidR="00370C54" w:rsidRPr="00370C54" w:rsidRDefault="00370C54" w:rsidP="00370C54">
      <w:pPr>
        <w:pStyle w:val="Text2"/>
      </w:pPr>
    </w:p>
    <w:p w14:paraId="1C17AF87" w14:textId="77777777" w:rsidR="00D81857" w:rsidRPr="0063749B" w:rsidRDefault="00D81857" w:rsidP="008D141B">
      <w:pPr>
        <w:pStyle w:val="Heading3"/>
        <w:keepNext w:val="0"/>
      </w:pPr>
      <w:r w:rsidRPr="0063749B">
        <w:t xml:space="preserve">Description of the </w:t>
      </w:r>
      <w:r w:rsidR="002E468E" w:rsidRPr="0063749B">
        <w:t>assignment</w:t>
      </w:r>
    </w:p>
    <w:p w14:paraId="7549E437" w14:textId="77777777" w:rsidR="001F28AD" w:rsidRPr="001F28AD" w:rsidRDefault="001F28AD" w:rsidP="001F28AD">
      <w:pPr>
        <w:spacing w:after="0"/>
        <w:rPr>
          <w:rFonts w:ascii="Times New Roman" w:hAnsi="Times New Roman"/>
          <w:bCs/>
          <w:noProof/>
          <w:sz w:val="22"/>
          <w:szCs w:val="24"/>
        </w:rPr>
      </w:pPr>
      <w:r w:rsidRPr="001F28AD">
        <w:rPr>
          <w:rFonts w:ascii="Times New Roman" w:hAnsi="Times New Roman"/>
          <w:bCs/>
          <w:noProof/>
          <w:sz w:val="22"/>
          <w:szCs w:val="24"/>
        </w:rPr>
        <w:t>Design, preparation, installation</w:t>
      </w:r>
      <w:r w:rsidRPr="001F28AD">
        <w:t xml:space="preserve"> (</w:t>
      </w:r>
      <w:r w:rsidRPr="001F28AD">
        <w:rPr>
          <w:rFonts w:ascii="Times New Roman" w:hAnsi="Times New Roman"/>
          <w:bCs/>
          <w:noProof/>
          <w:sz w:val="22"/>
          <w:szCs w:val="24"/>
        </w:rPr>
        <w:t xml:space="preserve">implementation), activation and </w:t>
      </w:r>
      <w:r w:rsidRPr="005F2056">
        <w:rPr>
          <w:rFonts w:ascii="Times New Roman" w:hAnsi="Times New Roman"/>
          <w:bCs/>
          <w:noProof/>
          <w:sz w:val="22"/>
          <w:szCs w:val="24"/>
        </w:rPr>
        <w:t>maintenance</w:t>
      </w:r>
      <w:r w:rsidRPr="001F28AD">
        <w:rPr>
          <w:rFonts w:ascii="Times New Roman" w:hAnsi="Times New Roman"/>
          <w:bCs/>
          <w:noProof/>
          <w:sz w:val="22"/>
          <w:szCs w:val="24"/>
        </w:rPr>
        <w:t xml:space="preserve"> of the IPARD Programme </w:t>
      </w:r>
      <w:r w:rsidRPr="001F28AD">
        <w:rPr>
          <w:rFonts w:ascii="Times New Roman" w:hAnsi="Times New Roman"/>
          <w:sz w:val="22"/>
          <w:szCs w:val="22"/>
        </w:rPr>
        <w:t xml:space="preserve">web page/site </w:t>
      </w:r>
      <w:r w:rsidRPr="001F28AD">
        <w:rPr>
          <w:rFonts w:ascii="Times New Roman" w:hAnsi="Times New Roman"/>
          <w:bCs/>
          <w:noProof/>
          <w:sz w:val="22"/>
          <w:szCs w:val="24"/>
        </w:rPr>
        <w:t>will be conducted in the phases that will ensure that the appropriate webpage/site design is prepared, tested in a controlled environment, elements and functionality modified after testing, installed,</w:t>
      </w:r>
      <w:r w:rsidRPr="001F28AD">
        <w:t xml:space="preserve"> l</w:t>
      </w:r>
      <w:r w:rsidRPr="001F28AD">
        <w:rPr>
          <w:rFonts w:ascii="Times New Roman" w:hAnsi="Times New Roman"/>
          <w:bCs/>
          <w:noProof/>
          <w:sz w:val="22"/>
          <w:szCs w:val="24"/>
        </w:rPr>
        <w:t>aunched, updated and maintained within the agreed timeline. In the conduction of the assignment the Contractor should ensure that the following requirements are met:</w:t>
      </w:r>
    </w:p>
    <w:p w14:paraId="2EC4FD6E" w14:textId="77777777" w:rsidR="001F28AD" w:rsidRPr="001F28AD" w:rsidRDefault="001F28AD" w:rsidP="001F28AD">
      <w:pPr>
        <w:spacing w:after="0"/>
        <w:rPr>
          <w:rFonts w:ascii="Times New Roman" w:hAnsi="Times New Roman"/>
          <w:bCs/>
          <w:noProof/>
          <w:sz w:val="22"/>
          <w:szCs w:val="24"/>
        </w:rPr>
      </w:pPr>
    </w:p>
    <w:p w14:paraId="563B2AB8" w14:textId="77777777" w:rsidR="001F28AD" w:rsidRPr="001F28AD" w:rsidRDefault="001F28AD" w:rsidP="001F28AD">
      <w:pPr>
        <w:numPr>
          <w:ilvl w:val="0"/>
          <w:numId w:val="31"/>
        </w:numPr>
        <w:jc w:val="left"/>
        <w:rPr>
          <w:rFonts w:ascii="Times New Roman" w:eastAsia="Calibri" w:hAnsi="Times New Roman" w:cs="Calibri"/>
          <w:b/>
          <w:bCs/>
          <w:noProof/>
          <w:sz w:val="22"/>
          <w:szCs w:val="24"/>
        </w:rPr>
      </w:pPr>
      <w:r w:rsidRPr="001F28AD">
        <w:rPr>
          <w:rFonts w:ascii="Times New Roman" w:eastAsia="Calibri" w:hAnsi="Times New Roman" w:cs="Calibri"/>
          <w:b/>
          <w:bCs/>
          <w:noProof/>
          <w:sz w:val="22"/>
          <w:szCs w:val="24"/>
        </w:rPr>
        <w:t xml:space="preserve">Regarding hosting: </w:t>
      </w:r>
    </w:p>
    <w:p w14:paraId="36E2B2CE"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bCs/>
          <w:noProof/>
          <w:sz w:val="22"/>
          <w:szCs w:val="24"/>
        </w:rPr>
        <w:t xml:space="preserve">The most recent content on the designed </w:t>
      </w: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4"/>
        </w:rPr>
        <w:t xml:space="preserve"> is captured automatically at the homepage in an organized way, following specific categories, tags or other custom taxonomies;</w:t>
      </w:r>
    </w:p>
    <w:p w14:paraId="31F25A22"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bCs/>
          <w:noProof/>
          <w:sz w:val="22"/>
          <w:szCs w:val="24"/>
        </w:rPr>
        <w:t xml:space="preserve">It is necessary to enable a high level of security and protection to make the </w:t>
      </w: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4"/>
        </w:rPr>
        <w:t xml:space="preserve"> resistant to various types of attacks. The </w:t>
      </w: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4"/>
        </w:rPr>
        <w:t xml:space="preserve"> must have clearly defined access and </w:t>
      </w:r>
      <w:r w:rsidRPr="005F2056">
        <w:rPr>
          <w:rFonts w:ascii="Times New Roman" w:eastAsia="Calibri" w:hAnsi="Times New Roman" w:cs="Calibri"/>
          <w:bCs/>
          <w:noProof/>
          <w:sz w:val="22"/>
          <w:szCs w:val="24"/>
        </w:rPr>
        <w:t>maintenance</w:t>
      </w:r>
      <w:r w:rsidRPr="001F28AD">
        <w:rPr>
          <w:rFonts w:ascii="Times New Roman" w:eastAsia="Calibri" w:hAnsi="Times New Roman" w:cs="Calibri"/>
          <w:bCs/>
          <w:noProof/>
          <w:sz w:val="22"/>
          <w:szCs w:val="24"/>
        </w:rPr>
        <w:t xml:space="preserve"> procedures in order to avoid security risks;</w:t>
      </w:r>
    </w:p>
    <w:p w14:paraId="3978A743"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bCs/>
          <w:noProof/>
          <w:sz w:val="22"/>
          <w:szCs w:val="24"/>
        </w:rPr>
        <w:t>Providing faster loading and optimization;</w:t>
      </w:r>
    </w:p>
    <w:p w14:paraId="64B5982B"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bCs/>
          <w:noProof/>
          <w:sz w:val="22"/>
          <w:szCs w:val="24"/>
        </w:rPr>
        <w:t>Providing services of web hosting;</w:t>
      </w:r>
    </w:p>
    <w:p w14:paraId="259B99DE" w14:textId="53B0FA7E" w:rsidR="001F28AD" w:rsidRPr="001F28AD" w:rsidRDefault="001F28AD" w:rsidP="001F28AD">
      <w:pPr>
        <w:numPr>
          <w:ilvl w:val="0"/>
          <w:numId w:val="28"/>
        </w:numPr>
        <w:rPr>
          <w:rFonts w:ascii="Times New Roman" w:eastAsia="Calibri" w:hAnsi="Times New Roman" w:cs="Calibri"/>
          <w:bCs/>
          <w:noProof/>
          <w:sz w:val="22"/>
          <w:szCs w:val="22"/>
        </w:rPr>
      </w:pPr>
      <w:r w:rsidRPr="001F28AD">
        <w:rPr>
          <w:rFonts w:ascii="Times New Roman" w:hAnsi="Times New Roman"/>
          <w:bCs/>
          <w:noProof/>
          <w:sz w:val="22"/>
          <w:szCs w:val="22"/>
        </w:rPr>
        <w:t>In the case of a web host change, the Contractor is obliged to</w:t>
      </w:r>
      <w:r w:rsidRPr="001F28AD">
        <w:rPr>
          <w:sz w:val="22"/>
          <w:szCs w:val="22"/>
        </w:rPr>
        <w:t xml:space="preserve"> </w:t>
      </w:r>
      <w:r w:rsidRPr="001F28AD">
        <w:rPr>
          <w:rFonts w:ascii="Times New Roman" w:eastAsia="Calibri" w:hAnsi="Times New Roman" w:cs="Calibri"/>
          <w:bCs/>
          <w:noProof/>
          <w:sz w:val="22"/>
          <w:szCs w:val="22"/>
        </w:rPr>
        <w:t>handover the source code of the web page/site and the Content management system and to</w:t>
      </w:r>
      <w:r w:rsidRPr="001F28AD">
        <w:rPr>
          <w:rFonts w:ascii="Times New Roman" w:hAnsi="Times New Roman"/>
          <w:bCs/>
          <w:noProof/>
          <w:sz w:val="22"/>
          <w:szCs w:val="22"/>
        </w:rPr>
        <w:t xml:space="preserve"> transfer the complete </w:t>
      </w:r>
      <w:r w:rsidRPr="001F28AD">
        <w:rPr>
          <w:rFonts w:ascii="Times New Roman" w:hAnsi="Times New Roman"/>
          <w:sz w:val="22"/>
          <w:szCs w:val="22"/>
        </w:rPr>
        <w:t>web page/site</w:t>
      </w:r>
      <w:r w:rsidRPr="001F28AD">
        <w:rPr>
          <w:rFonts w:ascii="Times New Roman" w:hAnsi="Times New Roman"/>
          <w:bCs/>
          <w:noProof/>
          <w:sz w:val="22"/>
          <w:szCs w:val="22"/>
        </w:rPr>
        <w:t xml:space="preserve"> to the new web host during the period of technical support, i.e. </w:t>
      </w:r>
      <w:r w:rsidR="00324A9B">
        <w:rPr>
          <w:rFonts w:ascii="Times New Roman" w:hAnsi="Times New Roman"/>
          <w:bCs/>
          <w:noProof/>
          <w:sz w:val="22"/>
          <w:szCs w:val="22"/>
        </w:rPr>
        <w:t>within</w:t>
      </w:r>
      <w:r w:rsidR="001C2847">
        <w:rPr>
          <w:rFonts w:ascii="Times New Roman" w:hAnsi="Times New Roman"/>
          <w:bCs/>
          <w:noProof/>
          <w:sz w:val="22"/>
          <w:szCs w:val="22"/>
        </w:rPr>
        <w:t xml:space="preserve"> </w:t>
      </w:r>
      <w:r w:rsidR="00A262D3" w:rsidRPr="00A262D3">
        <w:rPr>
          <w:rFonts w:ascii="Times New Roman" w:hAnsi="Times New Roman"/>
          <w:bCs/>
          <w:noProof/>
          <w:sz w:val="22"/>
          <w:szCs w:val="22"/>
        </w:rPr>
        <w:t xml:space="preserve">a </w:t>
      </w:r>
      <w:r w:rsidRPr="00A262D3">
        <w:rPr>
          <w:rFonts w:ascii="Times New Roman" w:hAnsi="Times New Roman"/>
          <w:bCs/>
          <w:noProof/>
          <w:sz w:val="22"/>
          <w:szCs w:val="22"/>
        </w:rPr>
        <w:t>month</w:t>
      </w:r>
      <w:r w:rsidRPr="001F28AD">
        <w:rPr>
          <w:rFonts w:ascii="Times New Roman" w:hAnsi="Times New Roman"/>
          <w:bCs/>
          <w:noProof/>
          <w:sz w:val="22"/>
          <w:szCs w:val="22"/>
        </w:rPr>
        <w:t xml:space="preserve"> from the development of the </w:t>
      </w:r>
      <w:r w:rsidRPr="001F28AD">
        <w:rPr>
          <w:rFonts w:ascii="Times New Roman" w:hAnsi="Times New Roman"/>
          <w:sz w:val="22"/>
          <w:szCs w:val="22"/>
        </w:rPr>
        <w:t>web page/site</w:t>
      </w:r>
      <w:r w:rsidRPr="001F28AD">
        <w:rPr>
          <w:rFonts w:ascii="Times New Roman" w:hAnsi="Times New Roman"/>
          <w:bCs/>
          <w:noProof/>
          <w:sz w:val="22"/>
          <w:szCs w:val="22"/>
        </w:rPr>
        <w:t>;</w:t>
      </w:r>
    </w:p>
    <w:p w14:paraId="5D6A90DE" w14:textId="77777777" w:rsidR="001F28AD" w:rsidRPr="001F28AD" w:rsidRDefault="001F28AD" w:rsidP="001F28AD">
      <w:pPr>
        <w:numPr>
          <w:ilvl w:val="0"/>
          <w:numId w:val="31"/>
        </w:numPr>
        <w:tabs>
          <w:tab w:val="left" w:pos="284"/>
        </w:tabs>
        <w:rPr>
          <w:rFonts w:ascii="Times New Roman" w:eastAsia="Calibri" w:hAnsi="Times New Roman" w:cs="Calibri"/>
          <w:b/>
          <w:bCs/>
          <w:noProof/>
          <w:sz w:val="22"/>
          <w:szCs w:val="24"/>
        </w:rPr>
      </w:pPr>
      <w:r w:rsidRPr="001F28AD">
        <w:rPr>
          <w:rFonts w:ascii="Times New Roman" w:eastAsia="Calibri" w:hAnsi="Times New Roman" w:cs="Calibri"/>
          <w:b/>
          <w:bCs/>
          <w:noProof/>
          <w:sz w:val="22"/>
          <w:szCs w:val="24"/>
        </w:rPr>
        <w:t>Regarding Programme platform:</w:t>
      </w:r>
    </w:p>
    <w:p w14:paraId="5C448FD4"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4"/>
        </w:rPr>
        <w:t xml:space="preserve"> must be developed in a publicly accessible Content Management System (CMS) – open source </w:t>
      </w:r>
      <w:r w:rsidRPr="001F28AD">
        <w:rPr>
          <w:rFonts w:ascii="Times New Roman" w:eastAsia="Calibri" w:hAnsi="Times New Roman" w:cs="Calibri"/>
          <w:sz w:val="22"/>
          <w:szCs w:val="22"/>
        </w:rPr>
        <w:t>website builder software that allows working on predefined templates</w:t>
      </w:r>
      <w:r w:rsidRPr="001F28AD">
        <w:rPr>
          <w:rFonts w:ascii="Times New Roman" w:eastAsia="Calibri" w:hAnsi="Times New Roman" w:cs="Calibri"/>
          <w:bCs/>
          <w:noProof/>
          <w:sz w:val="22"/>
          <w:szCs w:val="24"/>
        </w:rPr>
        <w:t>;</w:t>
      </w:r>
    </w:p>
    <w:p w14:paraId="4D4EA988"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bCs/>
          <w:noProof/>
          <w:sz w:val="22"/>
          <w:szCs w:val="24"/>
        </w:rPr>
        <w:t xml:space="preserve">The </w:t>
      </w: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4"/>
        </w:rPr>
        <w:t xml:space="preserve"> should be bilingual (Serbian and English), with the entry into the Cyrillic and Latin versions being automated, while the English version requires a separate entry</w:t>
      </w:r>
      <w:r w:rsidRPr="001F28AD">
        <w:rPr>
          <w:rFonts w:ascii="Times New Roman" w:eastAsia="Calibri" w:hAnsi="Times New Roman" w:cs="Calibri"/>
          <w:bCs/>
          <w:noProof/>
          <w:color w:val="000000"/>
          <w:sz w:val="22"/>
          <w:szCs w:val="24"/>
        </w:rPr>
        <w:t>;</w:t>
      </w:r>
    </w:p>
    <w:p w14:paraId="5DCAA75D"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bCs/>
          <w:noProof/>
          <w:color w:val="000000"/>
          <w:sz w:val="22"/>
          <w:szCs w:val="24"/>
        </w:rPr>
        <w:lastRenderedPageBreak/>
        <w:t>Free/keyword and phrasing search function that will identify content from throughout the web site/page;</w:t>
      </w:r>
    </w:p>
    <w:p w14:paraId="42837646"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color w:val="000000"/>
          <w:sz w:val="22"/>
          <w:szCs w:val="22"/>
        </w:rPr>
        <w:t xml:space="preserve">The </w:t>
      </w:r>
      <w:r w:rsidRPr="001F28AD">
        <w:rPr>
          <w:rFonts w:ascii="Times New Roman" w:eastAsia="Calibri" w:hAnsi="Times New Roman" w:cs="Calibri"/>
          <w:sz w:val="22"/>
          <w:szCs w:val="22"/>
        </w:rPr>
        <w:t>web page/site</w:t>
      </w:r>
      <w:r w:rsidRPr="001F28AD">
        <w:rPr>
          <w:rFonts w:ascii="Times New Roman" w:eastAsia="Calibri" w:hAnsi="Times New Roman" w:cs="Calibri"/>
          <w:color w:val="000000"/>
          <w:sz w:val="22"/>
          <w:szCs w:val="22"/>
        </w:rPr>
        <w:t xml:space="preserve"> should be expandable/upgradeable;</w:t>
      </w:r>
    </w:p>
    <w:p w14:paraId="485D2CF4"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bCs/>
          <w:noProof/>
          <w:sz w:val="22"/>
          <w:szCs w:val="24"/>
        </w:rPr>
        <w:t xml:space="preserve">Daily flexible updating without influencing the availability of the </w:t>
      </w: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4"/>
        </w:rPr>
        <w:t>;</w:t>
      </w:r>
    </w:p>
    <w:p w14:paraId="39925818"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bCs/>
          <w:noProof/>
          <w:sz w:val="22"/>
          <w:szCs w:val="24"/>
        </w:rPr>
        <w:t>Possibility of easily managed e-mail newsletter linkage, as well as a way to manage visitors and those interested in receiving updates about the IPARD Programme;</w:t>
      </w:r>
    </w:p>
    <w:p w14:paraId="3E4A6730"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sz w:val="22"/>
          <w:szCs w:val="22"/>
        </w:rPr>
        <w:t>The web page/site should integrate related social media accounts, including social sharing features;</w:t>
      </w:r>
    </w:p>
    <w:p w14:paraId="47656771"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sz w:val="22"/>
          <w:szCs w:val="22"/>
        </w:rPr>
        <w:t>E-mail notifications: the users and visitors should be able to subscribe themselves for new updates and news alerts;</w:t>
      </w:r>
    </w:p>
    <w:p w14:paraId="183E2D13" w14:textId="77777777" w:rsidR="001F28AD" w:rsidRPr="001F28AD" w:rsidRDefault="001F28AD" w:rsidP="001F28AD">
      <w:pPr>
        <w:numPr>
          <w:ilvl w:val="0"/>
          <w:numId w:val="31"/>
        </w:numPr>
        <w:tabs>
          <w:tab w:val="left" w:pos="284"/>
        </w:tabs>
        <w:jc w:val="left"/>
        <w:rPr>
          <w:rFonts w:ascii="Times New Roman" w:eastAsia="Calibri" w:hAnsi="Times New Roman" w:cs="Calibri"/>
          <w:b/>
          <w:bCs/>
          <w:noProof/>
          <w:sz w:val="22"/>
          <w:szCs w:val="24"/>
        </w:rPr>
      </w:pPr>
      <w:r w:rsidRPr="001F28AD">
        <w:rPr>
          <w:rFonts w:ascii="Times New Roman" w:eastAsia="Calibri" w:hAnsi="Times New Roman" w:cs="Calibri"/>
          <w:b/>
          <w:bCs/>
          <w:noProof/>
          <w:sz w:val="22"/>
          <w:szCs w:val="24"/>
        </w:rPr>
        <w:t>Regarding optimization:</w:t>
      </w:r>
    </w:p>
    <w:p w14:paraId="2453EF45"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4"/>
        </w:rPr>
        <w:t xml:space="preserve"> </w:t>
      </w:r>
      <w:r w:rsidRPr="001F28AD">
        <w:rPr>
          <w:rFonts w:ascii="Times New Roman" w:eastAsia="Calibri" w:hAnsi="Times New Roman" w:cs="Calibri"/>
          <w:sz w:val="22"/>
          <w:szCs w:val="22"/>
        </w:rPr>
        <w:t>design</w:t>
      </w:r>
      <w:r w:rsidRPr="001F28AD">
        <w:rPr>
          <w:rFonts w:ascii="Times New Roman" w:eastAsia="Calibri" w:hAnsi="Times New Roman" w:cs="Calibri"/>
          <w:bCs/>
          <w:noProof/>
          <w:sz w:val="22"/>
          <w:szCs w:val="24"/>
        </w:rPr>
        <w:t xml:space="preserve"> must be responsive – optimized to render </w:t>
      </w:r>
      <w:r w:rsidRPr="001F28AD">
        <w:rPr>
          <w:rFonts w:ascii="Times New Roman" w:eastAsia="Calibri" w:hAnsi="Times New Roman" w:cs="Calibri"/>
          <w:sz w:val="22"/>
          <w:szCs w:val="22"/>
        </w:rPr>
        <w:t>appropriately</w:t>
      </w:r>
      <w:r w:rsidRPr="001F28AD">
        <w:rPr>
          <w:rFonts w:ascii="Times New Roman" w:eastAsia="Calibri" w:hAnsi="Times New Roman" w:cs="Calibri"/>
          <w:bCs/>
          <w:noProof/>
          <w:sz w:val="22"/>
          <w:szCs w:val="24"/>
        </w:rPr>
        <w:t xml:space="preserve"> on all/ </w:t>
      </w:r>
      <w:r w:rsidRPr="001F28AD">
        <w:rPr>
          <w:rFonts w:ascii="Times New Roman" w:eastAsia="Calibri" w:hAnsi="Times New Roman" w:cs="Calibri"/>
          <w:sz w:val="22"/>
          <w:szCs w:val="22"/>
        </w:rPr>
        <w:t>wide variety of different</w:t>
      </w:r>
      <w:r w:rsidRPr="001F28AD">
        <w:rPr>
          <w:rFonts w:ascii="Times New Roman" w:eastAsia="Calibri" w:hAnsi="Times New Roman" w:cs="Calibri"/>
          <w:bCs/>
          <w:noProof/>
          <w:sz w:val="22"/>
          <w:szCs w:val="24"/>
        </w:rPr>
        <w:t xml:space="preserve"> up to date internet browsers and portable devices (</w:t>
      </w:r>
      <w:r w:rsidRPr="001F28AD">
        <w:rPr>
          <w:rFonts w:ascii="Times New Roman" w:eastAsia="Calibri" w:hAnsi="Times New Roman" w:cs="Calibri"/>
          <w:sz w:val="22"/>
          <w:szCs w:val="22"/>
        </w:rPr>
        <w:t>mobile devices and tablets of newer and older generations) /Secure that the web page/site must be compatible with the current versions of different browsers;</w:t>
      </w:r>
    </w:p>
    <w:p w14:paraId="430EFAD7" w14:textId="23FD5221"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bCs/>
          <w:noProof/>
          <w:sz w:val="22"/>
          <w:szCs w:val="24"/>
        </w:rPr>
        <w:t xml:space="preserve">As a rule, optimization of the submitted materials (text, images and videos) of the </w:t>
      </w: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4"/>
        </w:rPr>
        <w:t xml:space="preserve"> will be provided by C</w:t>
      </w:r>
      <w:r w:rsidR="00C82E29">
        <w:rPr>
          <w:rFonts w:ascii="Times New Roman" w:eastAsia="Calibri" w:hAnsi="Times New Roman" w:cs="Calibri"/>
          <w:bCs/>
          <w:noProof/>
          <w:sz w:val="22"/>
          <w:szCs w:val="24"/>
        </w:rPr>
        <w:t xml:space="preserve">ontractin </w:t>
      </w:r>
      <w:r w:rsidRPr="001F28AD">
        <w:rPr>
          <w:rFonts w:ascii="Times New Roman" w:eastAsia="Calibri" w:hAnsi="Times New Roman" w:cs="Calibri"/>
          <w:bCs/>
          <w:noProof/>
          <w:sz w:val="22"/>
          <w:szCs w:val="24"/>
        </w:rPr>
        <w:t>A</w:t>
      </w:r>
      <w:r w:rsidR="00C82E29">
        <w:rPr>
          <w:rFonts w:ascii="Times New Roman" w:eastAsia="Calibri" w:hAnsi="Times New Roman" w:cs="Calibri"/>
          <w:bCs/>
          <w:noProof/>
          <w:sz w:val="22"/>
          <w:szCs w:val="24"/>
        </w:rPr>
        <w:t>uthority</w:t>
      </w:r>
      <w:r w:rsidRPr="001F28AD">
        <w:rPr>
          <w:rFonts w:ascii="Times New Roman" w:eastAsia="Calibri" w:hAnsi="Times New Roman" w:cs="Calibri"/>
          <w:bCs/>
          <w:noProof/>
          <w:sz w:val="22"/>
          <w:szCs w:val="24"/>
        </w:rPr>
        <w:t>, but in the exceptional cases with mutual agreement, optimization of the submitted materials will be provided by the Contractor;</w:t>
      </w:r>
    </w:p>
    <w:p w14:paraId="30B9DC9A" w14:textId="77777777" w:rsidR="001F28AD" w:rsidRPr="001F28AD" w:rsidRDefault="001F28AD" w:rsidP="001F28AD">
      <w:pPr>
        <w:numPr>
          <w:ilvl w:val="0"/>
          <w:numId w:val="28"/>
        </w:numPr>
        <w:tabs>
          <w:tab w:val="left" w:pos="284"/>
        </w:tabs>
        <w:ind w:left="0" w:firstLine="0"/>
        <w:rPr>
          <w:rFonts w:ascii="Times New Roman" w:eastAsia="Calibri" w:hAnsi="Times New Roman" w:cs="Calibri"/>
          <w:bCs/>
          <w:noProof/>
          <w:sz w:val="22"/>
          <w:szCs w:val="24"/>
        </w:rPr>
      </w:pPr>
      <w:r w:rsidRPr="001F28AD">
        <w:rPr>
          <w:rFonts w:ascii="Times New Roman" w:eastAsia="Calibri" w:hAnsi="Times New Roman" w:cs="Calibri"/>
          <w:bCs/>
          <w:noProof/>
          <w:sz w:val="22"/>
          <w:szCs w:val="24"/>
        </w:rPr>
        <w:t>SEO - search engine optimization, removal of dead links;</w:t>
      </w:r>
    </w:p>
    <w:p w14:paraId="6550D942" w14:textId="77777777" w:rsidR="001F28AD" w:rsidRPr="001F28AD" w:rsidRDefault="001F28AD" w:rsidP="001F28AD">
      <w:pPr>
        <w:numPr>
          <w:ilvl w:val="0"/>
          <w:numId w:val="31"/>
        </w:numPr>
        <w:tabs>
          <w:tab w:val="left" w:pos="284"/>
        </w:tabs>
        <w:rPr>
          <w:rFonts w:ascii="Times New Roman" w:eastAsia="Calibri" w:hAnsi="Times New Roman" w:cs="Calibri"/>
          <w:b/>
          <w:bCs/>
          <w:noProof/>
          <w:sz w:val="22"/>
          <w:szCs w:val="24"/>
        </w:rPr>
      </w:pPr>
      <w:r w:rsidRPr="001F28AD">
        <w:rPr>
          <w:rFonts w:ascii="Times New Roman" w:eastAsia="Calibri" w:hAnsi="Times New Roman" w:cs="Calibri"/>
          <w:b/>
          <w:bCs/>
          <w:noProof/>
          <w:sz w:val="22"/>
          <w:szCs w:val="24"/>
        </w:rPr>
        <w:t>Regarding Design:</w:t>
      </w:r>
    </w:p>
    <w:p w14:paraId="79230B74" w14:textId="3F3264E1" w:rsidR="001F28AD" w:rsidRPr="00C82E29" w:rsidRDefault="001F28AD" w:rsidP="00C82E29">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sz w:val="22"/>
          <w:szCs w:val="22"/>
        </w:rPr>
        <w:t>Content management – Content of web page/site has to be agreed with the C</w:t>
      </w:r>
      <w:r w:rsidR="00C82E29">
        <w:rPr>
          <w:rFonts w:ascii="Times New Roman" w:hAnsi="Times New Roman"/>
          <w:sz w:val="22"/>
          <w:szCs w:val="22"/>
        </w:rPr>
        <w:t xml:space="preserve">ontracting </w:t>
      </w:r>
      <w:r w:rsidRPr="001F28AD">
        <w:rPr>
          <w:rFonts w:ascii="Times New Roman" w:hAnsi="Times New Roman"/>
          <w:sz w:val="22"/>
          <w:szCs w:val="22"/>
        </w:rPr>
        <w:t>A</w:t>
      </w:r>
      <w:r w:rsidR="00C82E29">
        <w:rPr>
          <w:rFonts w:ascii="Times New Roman" w:hAnsi="Times New Roman"/>
          <w:sz w:val="22"/>
          <w:szCs w:val="22"/>
        </w:rPr>
        <w:t>uthority</w:t>
      </w:r>
      <w:r w:rsidRPr="001F28AD">
        <w:rPr>
          <w:rFonts w:ascii="Times New Roman" w:hAnsi="Times New Roman"/>
          <w:sz w:val="22"/>
          <w:szCs w:val="22"/>
        </w:rPr>
        <w:t xml:space="preserve"> and it should contain for example the following: Calendar, Upcoming events, Latest news/Site news, Trending topics - Home Page – Language Option - Header – Search Button – Title – Pledges/Commitments - Media – </w:t>
      </w:r>
      <w:r w:rsidR="00151C75" w:rsidRPr="001F28AD">
        <w:rPr>
          <w:rFonts w:ascii="Times New Roman" w:hAnsi="Times New Roman"/>
          <w:sz w:val="22"/>
          <w:szCs w:val="22"/>
        </w:rPr>
        <w:t>YouTube</w:t>
      </w:r>
      <w:r w:rsidRPr="001F28AD">
        <w:rPr>
          <w:rFonts w:ascii="Times New Roman" w:hAnsi="Times New Roman"/>
          <w:sz w:val="22"/>
          <w:szCs w:val="22"/>
        </w:rPr>
        <w:t xml:space="preserve"> Link – Twitter Link/Live Feed - Contact – Address, Phone, e-Mail and Contact Form– Subscription - Links – Donors and Partners –Partners to the project etc.;</w:t>
      </w:r>
      <w:r w:rsidRPr="00C82E29">
        <w:rPr>
          <w:rFonts w:ascii="Times New Roman" w:hAnsi="Times New Roman"/>
          <w:color w:val="000000"/>
          <w:sz w:val="22"/>
          <w:szCs w:val="22"/>
          <w:lang w:val="en-US"/>
        </w:rPr>
        <w:t xml:space="preserve">Web page/site Appearance - Custom Theme and Consistent Design, each section of the web page/site should have a common look and feel (designs to be approved and logos provided by </w:t>
      </w:r>
      <w:r w:rsidR="00C82E29" w:rsidRPr="00C82E29">
        <w:rPr>
          <w:rFonts w:ascii="Times New Roman" w:hAnsi="Times New Roman"/>
          <w:color w:val="000000"/>
          <w:sz w:val="22"/>
          <w:szCs w:val="22"/>
          <w:lang w:val="en-US"/>
        </w:rPr>
        <w:t>Contracting Authority</w:t>
      </w:r>
      <w:r w:rsidRPr="00C82E29">
        <w:rPr>
          <w:rFonts w:ascii="Times New Roman" w:hAnsi="Times New Roman"/>
          <w:color w:val="000000"/>
          <w:sz w:val="22"/>
          <w:szCs w:val="22"/>
          <w:lang w:val="en-US"/>
        </w:rPr>
        <w:t xml:space="preserve">). The use of authorized photographs, colors, fonts and layouts should he consistent throughout </w:t>
      </w:r>
      <w:r w:rsidR="00EC1D10">
        <w:rPr>
          <w:rFonts w:ascii="Times New Roman" w:hAnsi="Times New Roman"/>
          <w:color w:val="000000"/>
          <w:sz w:val="22"/>
          <w:szCs w:val="22"/>
          <w:lang w:val="en-US"/>
        </w:rPr>
        <w:t xml:space="preserve">the web page/site (according to </w:t>
      </w:r>
      <w:r w:rsidRPr="00C82E29">
        <w:rPr>
          <w:rFonts w:ascii="Times New Roman" w:hAnsi="Times New Roman"/>
          <w:color w:val="000000"/>
          <w:sz w:val="22"/>
          <w:szCs w:val="22"/>
          <w:lang w:val="en-US"/>
        </w:rPr>
        <w:t>the EC Guidance “</w:t>
      </w:r>
      <w:hyperlink r:id="rId16" w:history="1">
        <w:r w:rsidRPr="00C82E29">
          <w:rPr>
            <w:rFonts w:ascii="Times New Roman" w:hAnsi="Times New Roman"/>
            <w:color w:val="0000FF"/>
            <w:sz w:val="22"/>
            <w:szCs w:val="22"/>
            <w:u w:val="single"/>
            <w:lang w:val="en-US"/>
          </w:rPr>
          <w:t>Communication and Visibility Requirements for EU External Actions</w:t>
        </w:r>
      </w:hyperlink>
      <w:r w:rsidRPr="00C82E29">
        <w:rPr>
          <w:rFonts w:ascii="Times New Roman" w:hAnsi="Times New Roman"/>
          <w:color w:val="000000"/>
          <w:sz w:val="22"/>
          <w:szCs w:val="22"/>
          <w:lang w:val="en-US"/>
        </w:rPr>
        <w:t>” July 2022 and the  national guidelines for webpage/site development). Design should be flexible to allow for a large range of monitor sizes;</w:t>
      </w:r>
    </w:p>
    <w:p w14:paraId="507B531B" w14:textId="77777777" w:rsidR="001F28AD" w:rsidRPr="001F28AD" w:rsidRDefault="001F28AD" w:rsidP="001F28AD">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sz w:val="22"/>
          <w:szCs w:val="22"/>
        </w:rPr>
        <w:t xml:space="preserve">Visually Appealing — The </w:t>
      </w:r>
      <w:r w:rsidRPr="001F28AD">
        <w:rPr>
          <w:rFonts w:ascii="Times New Roman" w:hAnsi="Times New Roman" w:cs="Montserrat"/>
          <w:color w:val="000000"/>
          <w:sz w:val="22"/>
          <w:szCs w:val="22"/>
          <w:lang w:val="en-US"/>
        </w:rPr>
        <w:t>web page/site</w:t>
      </w:r>
      <w:r w:rsidRPr="001F28AD">
        <w:rPr>
          <w:rFonts w:ascii="Times New Roman" w:hAnsi="Times New Roman"/>
          <w:sz w:val="22"/>
          <w:szCs w:val="22"/>
        </w:rPr>
        <w:t xml:space="preserve"> must have a mix of text and graphics that does not overwhelm the user. All main categories on the homepage of the current website are required to be highlighted in clear and focused manner. They may be categorized in a way to better represent main duties;</w:t>
      </w:r>
    </w:p>
    <w:p w14:paraId="2630174A" w14:textId="77777777" w:rsidR="001F28AD" w:rsidRPr="001F28AD" w:rsidRDefault="001F28AD" w:rsidP="001F28AD">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sz w:val="22"/>
          <w:szCs w:val="22"/>
        </w:rPr>
        <w:t>Web site/page must not require plug-ins by default;</w:t>
      </w:r>
    </w:p>
    <w:p w14:paraId="1DFA3B9D" w14:textId="77777777" w:rsidR="001F28AD" w:rsidRPr="001F28AD" w:rsidRDefault="001F28AD" w:rsidP="001F28AD">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cs="Montserrat"/>
          <w:bCs/>
          <w:noProof/>
          <w:color w:val="000000"/>
          <w:sz w:val="22"/>
          <w:szCs w:val="22"/>
          <w:lang w:val="en-US"/>
        </w:rPr>
        <w:t>Fast Loading pages- the web site/page must be designed with a balance of text and graphics so that each page loads efficiently</w:t>
      </w:r>
      <w:r w:rsidRPr="001F28AD">
        <w:rPr>
          <w:rFonts w:ascii="Montserrat" w:hAnsi="Montserrat" w:cs="Montserrat"/>
          <w:color w:val="000000"/>
          <w:sz w:val="22"/>
          <w:szCs w:val="22"/>
          <w:lang w:val="en-US"/>
        </w:rPr>
        <w:t>;</w:t>
      </w:r>
    </w:p>
    <w:p w14:paraId="23CDC5B0" w14:textId="77777777" w:rsidR="001F28AD" w:rsidRPr="001F28AD" w:rsidRDefault="001F28AD" w:rsidP="001F28AD">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sz w:val="22"/>
          <w:szCs w:val="22"/>
        </w:rPr>
        <w:t xml:space="preserve">Easy to Navigate — The </w:t>
      </w:r>
      <w:r w:rsidRPr="001F28AD">
        <w:rPr>
          <w:rFonts w:ascii="Times New Roman" w:hAnsi="Times New Roman" w:cs="Montserrat"/>
          <w:color w:val="000000"/>
          <w:sz w:val="22"/>
          <w:szCs w:val="22"/>
          <w:lang w:val="en-US"/>
        </w:rPr>
        <w:t>web page/site</w:t>
      </w:r>
      <w:r w:rsidRPr="001F28AD">
        <w:rPr>
          <w:rFonts w:ascii="Times New Roman" w:hAnsi="Times New Roman"/>
          <w:sz w:val="22"/>
          <w:szCs w:val="22"/>
        </w:rPr>
        <w:t xml:space="preserve"> should have simple and intuitive navigation that allows users to easily identify where they are within the </w:t>
      </w:r>
      <w:r w:rsidRPr="001F28AD">
        <w:rPr>
          <w:rFonts w:ascii="Times New Roman" w:hAnsi="Times New Roman" w:cs="Montserrat"/>
          <w:color w:val="000000"/>
          <w:sz w:val="22"/>
          <w:szCs w:val="22"/>
          <w:lang w:val="en-US"/>
        </w:rPr>
        <w:t>web page/site</w:t>
      </w:r>
      <w:r w:rsidRPr="001F28AD">
        <w:rPr>
          <w:rFonts w:ascii="Times New Roman" w:hAnsi="Times New Roman"/>
          <w:sz w:val="22"/>
          <w:szCs w:val="22"/>
        </w:rPr>
        <w:t xml:space="preserve"> and where they need to go;</w:t>
      </w:r>
    </w:p>
    <w:p w14:paraId="2825A7A3" w14:textId="77777777" w:rsidR="001F28AD" w:rsidRPr="001F28AD" w:rsidRDefault="001F28AD" w:rsidP="001F28AD">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sz w:val="22"/>
          <w:szCs w:val="22"/>
        </w:rPr>
        <w:lastRenderedPageBreak/>
        <w:t>Information should be grouped and presented in a logical manner and require the least possible number of levels of “drill down” for the user to find the desired information;</w:t>
      </w:r>
    </w:p>
    <w:p w14:paraId="479CE29E" w14:textId="77777777" w:rsidR="001F28AD" w:rsidRPr="001F28AD" w:rsidRDefault="001F28AD" w:rsidP="001F28AD">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sz w:val="22"/>
          <w:szCs w:val="22"/>
        </w:rPr>
        <w:t xml:space="preserve">Calendar: Integrate a calendar into the </w:t>
      </w:r>
      <w:r w:rsidRPr="001F28AD">
        <w:rPr>
          <w:rFonts w:ascii="Times New Roman" w:hAnsi="Times New Roman" w:cs="Montserrat"/>
          <w:color w:val="000000"/>
          <w:sz w:val="22"/>
          <w:szCs w:val="22"/>
          <w:lang w:val="en-US"/>
        </w:rPr>
        <w:t>web page/site</w:t>
      </w:r>
      <w:r w:rsidRPr="001F28AD">
        <w:rPr>
          <w:rFonts w:ascii="Times New Roman" w:hAnsi="Times New Roman"/>
          <w:sz w:val="22"/>
          <w:szCs w:val="22"/>
        </w:rPr>
        <w:t xml:space="preserve"> where all of the events can be listed;</w:t>
      </w:r>
    </w:p>
    <w:p w14:paraId="68AEAF66" w14:textId="77777777" w:rsidR="001F28AD" w:rsidRPr="001F28AD" w:rsidRDefault="001F28AD" w:rsidP="001F28AD">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sz w:val="22"/>
          <w:szCs w:val="22"/>
        </w:rPr>
        <w:t>Document sharing: web site/page should allow users to download documents/forms in both text and spreadsheet formats;</w:t>
      </w:r>
    </w:p>
    <w:p w14:paraId="108BBA65" w14:textId="77777777" w:rsidR="001F28AD" w:rsidRPr="001F28AD" w:rsidRDefault="001F28AD" w:rsidP="001F28AD">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sz w:val="22"/>
          <w:szCs w:val="22"/>
        </w:rPr>
        <w:t>Providing various web forms;</w:t>
      </w:r>
    </w:p>
    <w:p w14:paraId="5B7A5C1A" w14:textId="77777777" w:rsidR="001F28AD" w:rsidRPr="001F28AD" w:rsidRDefault="001F28AD" w:rsidP="001F28AD">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sz w:val="22"/>
          <w:szCs w:val="22"/>
        </w:rPr>
        <w:t xml:space="preserve">Videos: Include a video widget that allows us to pull in YouTube or other </w:t>
      </w:r>
      <w:r w:rsidRPr="001F28AD">
        <w:rPr>
          <w:rFonts w:ascii="Times New Roman" w:hAnsi="Times New Roman" w:cs="Montserrat"/>
          <w:color w:val="000000"/>
          <w:sz w:val="22"/>
          <w:szCs w:val="22"/>
          <w:lang w:val="en-US"/>
        </w:rPr>
        <w:t>web page/site</w:t>
      </w:r>
      <w:r w:rsidRPr="001F28AD">
        <w:rPr>
          <w:rFonts w:ascii="Times New Roman" w:hAnsi="Times New Roman"/>
          <w:sz w:val="22"/>
          <w:szCs w:val="22"/>
        </w:rPr>
        <w:t xml:space="preserve"> videos and/or to embed them into the </w:t>
      </w:r>
      <w:r w:rsidRPr="001F28AD">
        <w:rPr>
          <w:rFonts w:ascii="Times New Roman" w:hAnsi="Times New Roman" w:cs="Montserrat"/>
          <w:color w:val="000000"/>
          <w:sz w:val="22"/>
          <w:szCs w:val="22"/>
          <w:lang w:val="en-US"/>
        </w:rPr>
        <w:t>web page/site</w:t>
      </w:r>
      <w:r w:rsidRPr="001F28AD">
        <w:rPr>
          <w:rFonts w:ascii="Times New Roman" w:hAnsi="Times New Roman"/>
          <w:sz w:val="22"/>
          <w:szCs w:val="22"/>
        </w:rPr>
        <w:t xml:space="preserve">; </w:t>
      </w:r>
    </w:p>
    <w:p w14:paraId="002C401E" w14:textId="77777777" w:rsidR="001F28AD" w:rsidRPr="001F28AD" w:rsidRDefault="001F28AD" w:rsidP="001F28AD">
      <w:pPr>
        <w:numPr>
          <w:ilvl w:val="0"/>
          <w:numId w:val="29"/>
        </w:numPr>
        <w:autoSpaceDE w:val="0"/>
        <w:autoSpaceDN w:val="0"/>
        <w:adjustRightInd w:val="0"/>
        <w:ind w:left="284" w:hanging="284"/>
        <w:rPr>
          <w:rFonts w:ascii="Times New Roman" w:hAnsi="Times New Roman"/>
          <w:sz w:val="22"/>
          <w:szCs w:val="22"/>
        </w:rPr>
      </w:pPr>
      <w:r w:rsidRPr="001F28AD">
        <w:rPr>
          <w:rFonts w:ascii="Times New Roman" w:hAnsi="Times New Roman"/>
          <w:sz w:val="22"/>
          <w:szCs w:val="22"/>
        </w:rPr>
        <w:t>All actions towards visibility taken by the Contractor have to be approved by the Contracting Authority;</w:t>
      </w:r>
    </w:p>
    <w:p w14:paraId="0D656BCD" w14:textId="5BCF0172" w:rsidR="001F28AD" w:rsidRPr="00C82E29" w:rsidRDefault="001F28AD" w:rsidP="00C82E29">
      <w:pPr>
        <w:numPr>
          <w:ilvl w:val="0"/>
          <w:numId w:val="29"/>
        </w:numPr>
        <w:autoSpaceDE w:val="0"/>
        <w:autoSpaceDN w:val="0"/>
        <w:adjustRightInd w:val="0"/>
        <w:ind w:left="284" w:hanging="284"/>
        <w:rPr>
          <w:rFonts w:ascii="Times New Roman" w:hAnsi="Times New Roman" w:cs="Montserrat"/>
          <w:color w:val="000000"/>
          <w:sz w:val="22"/>
          <w:szCs w:val="22"/>
          <w:lang w:val="en-US"/>
        </w:rPr>
      </w:pPr>
      <w:r w:rsidRPr="001F28AD">
        <w:rPr>
          <w:rFonts w:ascii="Times New Roman" w:hAnsi="Times New Roman"/>
          <w:sz w:val="22"/>
          <w:szCs w:val="22"/>
        </w:rPr>
        <w:t>Design of banner(s)and other graphic elements and optimization;</w:t>
      </w:r>
      <w:r w:rsidRPr="00C82E29">
        <w:rPr>
          <w:rFonts w:ascii="Times New Roman" w:hAnsi="Times New Roman" w:cs="Montserrat"/>
          <w:color w:val="000000"/>
          <w:sz w:val="22"/>
          <w:szCs w:val="22"/>
          <w:lang w:val="en-US"/>
        </w:rPr>
        <w:t xml:space="preserve">The Contractor must provide that web page/site, in the terms of website performance and visibility obligations of </w:t>
      </w:r>
      <w:r w:rsidR="00C82E29" w:rsidRPr="00C82E29">
        <w:rPr>
          <w:rFonts w:ascii="Times New Roman" w:hAnsi="Times New Roman" w:cs="Montserrat"/>
          <w:color w:val="000000"/>
          <w:sz w:val="22"/>
          <w:szCs w:val="22"/>
          <w:lang w:val="en-US"/>
        </w:rPr>
        <w:t>Contracting Authority</w:t>
      </w:r>
      <w:r w:rsidRPr="00C82E29">
        <w:rPr>
          <w:rFonts w:ascii="Times New Roman" w:hAnsi="Times New Roman" w:cs="Montserrat"/>
          <w:color w:val="000000"/>
          <w:sz w:val="22"/>
          <w:szCs w:val="22"/>
          <w:lang w:val="en-US"/>
        </w:rPr>
        <w:t xml:space="preserve"> (fonts, colors and other design elements including EU and MAFWM </w:t>
      </w:r>
      <w:r w:rsidR="005F2056">
        <w:rPr>
          <w:rFonts w:ascii="Times New Roman" w:hAnsi="Times New Roman" w:cs="Montserrat"/>
          <w:color w:val="000000"/>
          <w:sz w:val="22"/>
          <w:szCs w:val="22"/>
          <w:lang w:val="en-US"/>
        </w:rPr>
        <w:t xml:space="preserve">logos), </w:t>
      </w:r>
      <w:r w:rsidR="005F2056" w:rsidRPr="00EC1D10">
        <w:rPr>
          <w:rFonts w:ascii="Times New Roman" w:hAnsi="Times New Roman" w:cs="Montserrat"/>
          <w:color w:val="000000"/>
          <w:sz w:val="22"/>
          <w:szCs w:val="22"/>
          <w:lang w:val="en-US"/>
        </w:rPr>
        <w:t xml:space="preserve">complies with the </w:t>
      </w:r>
      <w:r w:rsidRPr="00EC1D10">
        <w:rPr>
          <w:rFonts w:ascii="Times New Roman" w:hAnsi="Times New Roman" w:cs="Montserrat"/>
          <w:color w:val="000000"/>
          <w:sz w:val="22"/>
          <w:szCs w:val="22"/>
          <w:lang w:val="en-US"/>
        </w:rPr>
        <w:t xml:space="preserve">Communication and Visibility Manual for EU External Action (see </w:t>
      </w:r>
      <w:hyperlink r:id="rId17" w:history="1">
        <w:r w:rsidRPr="00EC1D10">
          <w:rPr>
            <w:rFonts w:ascii="Times New Roman" w:hAnsi="Times New Roman"/>
            <w:color w:val="0000FF"/>
            <w:sz w:val="22"/>
            <w:szCs w:val="22"/>
            <w:u w:val="single"/>
            <w:lang w:val="en-US"/>
          </w:rPr>
          <w:t>Communication and Visibility Requirements for EU External Actions</w:t>
        </w:r>
      </w:hyperlink>
      <w:r w:rsidRPr="00EC1D10">
        <w:rPr>
          <w:rFonts w:ascii="Times New Roman" w:hAnsi="Times New Roman"/>
          <w:color w:val="000000"/>
          <w:sz w:val="22"/>
          <w:szCs w:val="22"/>
          <w:lang w:val="en-US"/>
        </w:rPr>
        <w:t xml:space="preserve"> July 2022</w:t>
      </w:r>
      <w:r w:rsidR="008A7FBB">
        <w:rPr>
          <w:rFonts w:ascii="Times New Roman" w:hAnsi="Times New Roman" w:cs="Montserrat"/>
          <w:color w:val="000000"/>
          <w:sz w:val="22"/>
          <w:szCs w:val="22"/>
          <w:lang w:val="en-US"/>
        </w:rPr>
        <w:t>, IPARD</w:t>
      </w:r>
      <w:r w:rsidRPr="00EC1D10">
        <w:rPr>
          <w:rFonts w:ascii="Times New Roman" w:hAnsi="Times New Roman" w:cs="Montserrat"/>
          <w:color w:val="000000"/>
          <w:sz w:val="22"/>
          <w:szCs w:val="22"/>
          <w:lang w:val="en-US"/>
        </w:rPr>
        <w:t xml:space="preserve"> Guidelines of the European</w:t>
      </w:r>
      <w:r w:rsidRPr="00C82E29">
        <w:rPr>
          <w:rFonts w:ascii="Times New Roman" w:hAnsi="Times New Roman" w:cs="Montserrat"/>
          <w:color w:val="000000"/>
          <w:sz w:val="22"/>
          <w:szCs w:val="22"/>
          <w:lang w:val="en-US"/>
        </w:rPr>
        <w:t xml:space="preserve"> Commission on the responsibilities of IPARD recipients concerning information and communication towards the public (Annex 1 to this </w:t>
      </w:r>
      <w:proofErr w:type="spellStart"/>
      <w:r w:rsidRPr="00C82E29">
        <w:rPr>
          <w:rFonts w:ascii="Times New Roman" w:hAnsi="Times New Roman" w:cs="Montserrat"/>
          <w:color w:val="000000"/>
          <w:sz w:val="22"/>
          <w:szCs w:val="22"/>
          <w:lang w:val="en-US"/>
        </w:rPr>
        <w:t>ToR</w:t>
      </w:r>
      <w:proofErr w:type="spellEnd"/>
      <w:r w:rsidRPr="00C82E29">
        <w:rPr>
          <w:rFonts w:ascii="Times New Roman" w:hAnsi="Times New Roman" w:cs="Montserrat"/>
          <w:color w:val="000000"/>
          <w:sz w:val="22"/>
          <w:szCs w:val="22"/>
          <w:lang w:val="en-US"/>
        </w:rPr>
        <w:t xml:space="preserve"> and national regulations </w:t>
      </w:r>
      <w:hyperlink r:id="rId18" w:history="1">
        <w:r w:rsidRPr="00C82E29">
          <w:rPr>
            <w:rFonts w:ascii="Times New Roman" w:hAnsi="Times New Roman" w:cs="Montserrat"/>
            <w:color w:val="0000FF"/>
            <w:sz w:val="22"/>
            <w:szCs w:val="22"/>
            <w:u w:val="single"/>
            <w:lang w:val="en-US"/>
          </w:rPr>
          <w:t>http://www.pravno-informacioni-sistem.rs/SlGlasnikPortal/eli/rep/sgrs/skupstina/zakon/2018/27/4/reg</w:t>
        </w:r>
      </w:hyperlink>
      <w:r w:rsidRPr="00C82E29">
        <w:rPr>
          <w:rFonts w:ascii="Times New Roman" w:hAnsi="Times New Roman" w:cs="Montserrat"/>
          <w:color w:val="000000"/>
          <w:sz w:val="22"/>
          <w:szCs w:val="22"/>
          <w:lang w:val="en-US"/>
        </w:rPr>
        <w:t xml:space="preserve"> and </w:t>
      </w:r>
      <w:hyperlink r:id="rId19" w:history="1">
        <w:r w:rsidRPr="00C82E29">
          <w:rPr>
            <w:rFonts w:ascii="Times New Roman" w:hAnsi="Times New Roman" w:cs="Montserrat"/>
            <w:color w:val="0000FF"/>
            <w:sz w:val="22"/>
            <w:szCs w:val="22"/>
            <w:u w:val="single"/>
            <w:lang w:val="en-US"/>
          </w:rPr>
          <w:t>http://www.pravno-informacioni-sistem.rs/SlGlasnikPortal/eli/rep/sgrs/vlada/uredba/2018/104/5/reg</w:t>
        </w:r>
      </w:hyperlink>
      <w:r w:rsidRPr="00C82E29">
        <w:rPr>
          <w:rFonts w:ascii="Times New Roman" w:hAnsi="Times New Roman" w:cs="Montserrat"/>
          <w:color w:val="000000"/>
          <w:sz w:val="22"/>
          <w:szCs w:val="22"/>
          <w:lang w:val="en-US"/>
        </w:rPr>
        <w:t xml:space="preserve">) </w:t>
      </w:r>
      <w:proofErr w:type="spellStart"/>
      <w:r w:rsidRPr="00C82E29">
        <w:rPr>
          <w:rFonts w:ascii="Times New Roman" w:hAnsi="Times New Roman" w:cs="Montserrat"/>
          <w:color w:val="000000"/>
          <w:sz w:val="22"/>
          <w:szCs w:val="22"/>
          <w:lang w:val="en-US"/>
        </w:rPr>
        <w:t>and</w:t>
      </w:r>
      <w:proofErr w:type="spellEnd"/>
      <w:r w:rsidRPr="00C82E29">
        <w:rPr>
          <w:rFonts w:ascii="Montserrat" w:hAnsi="Montserrat" w:cs="Montserrat"/>
          <w:color w:val="000000"/>
          <w:sz w:val="22"/>
          <w:szCs w:val="22"/>
          <w:lang w:val="en-US"/>
        </w:rPr>
        <w:t xml:space="preserve"> </w:t>
      </w:r>
      <w:r w:rsidRPr="00C82E29">
        <w:rPr>
          <w:rFonts w:ascii="Times New Roman" w:hAnsi="Times New Roman" w:cs="Montserrat"/>
          <w:color w:val="000000"/>
          <w:sz w:val="22"/>
          <w:szCs w:val="22"/>
          <w:lang w:val="en-US"/>
        </w:rPr>
        <w:t>the  national guidelines for webpage/site development;</w:t>
      </w:r>
    </w:p>
    <w:p w14:paraId="6B0C449A" w14:textId="78ABB887" w:rsidR="00C82E29" w:rsidRDefault="001F28AD" w:rsidP="00C82E29">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 xml:space="preserve">Possibility of creating new pages and performing minor changes to the web page/site appearance and design should be possible under this contract within </w:t>
      </w:r>
      <w:r w:rsidR="00486ECE" w:rsidRPr="00A262D3">
        <w:rPr>
          <w:rFonts w:ascii="Times New Roman" w:eastAsia="Calibri" w:hAnsi="Times New Roman" w:cs="Calibri"/>
          <w:sz w:val="22"/>
          <w:szCs w:val="22"/>
          <w:lang w:val="sr-Cyrl-BA"/>
        </w:rPr>
        <w:t>1</w:t>
      </w:r>
      <w:r w:rsidR="000070C0" w:rsidRPr="00A262D3">
        <w:rPr>
          <w:rFonts w:ascii="Times New Roman" w:eastAsia="Calibri" w:hAnsi="Times New Roman" w:cs="Calibri"/>
          <w:sz w:val="22"/>
          <w:szCs w:val="22"/>
        </w:rPr>
        <w:t xml:space="preserve"> </w:t>
      </w:r>
      <w:r w:rsidRPr="00A262D3">
        <w:rPr>
          <w:rFonts w:ascii="Times New Roman" w:eastAsia="Calibri" w:hAnsi="Times New Roman" w:cs="Calibri"/>
          <w:sz w:val="22"/>
          <w:szCs w:val="22"/>
        </w:rPr>
        <w:t>month</w:t>
      </w:r>
      <w:r w:rsidRPr="001F28AD">
        <w:rPr>
          <w:rFonts w:ascii="Times New Roman" w:eastAsia="Calibri" w:hAnsi="Times New Roman" w:cs="Calibri"/>
          <w:sz w:val="22"/>
          <w:szCs w:val="22"/>
        </w:rPr>
        <w:t xml:space="preserve"> from the release of the final version of the web page/site;</w:t>
      </w:r>
    </w:p>
    <w:p w14:paraId="243FCC0C" w14:textId="57BF9036" w:rsidR="001F28AD" w:rsidRPr="00C82E29" w:rsidRDefault="00C82E29" w:rsidP="00C82E29">
      <w:pPr>
        <w:numPr>
          <w:ilvl w:val="0"/>
          <w:numId w:val="29"/>
        </w:numPr>
        <w:ind w:left="284" w:hanging="284"/>
        <w:rPr>
          <w:rFonts w:ascii="Times New Roman" w:eastAsia="Calibri" w:hAnsi="Times New Roman" w:cs="Calibri"/>
          <w:sz w:val="22"/>
          <w:szCs w:val="22"/>
        </w:rPr>
      </w:pPr>
      <w:r>
        <w:rPr>
          <w:rFonts w:ascii="Times New Roman" w:eastAsia="Calibri" w:hAnsi="Times New Roman" w:cs="Calibri"/>
          <w:sz w:val="22"/>
          <w:szCs w:val="22"/>
        </w:rPr>
        <w:t>T</w:t>
      </w:r>
      <w:r w:rsidR="001F28AD" w:rsidRPr="00C82E29">
        <w:rPr>
          <w:rFonts w:ascii="Times New Roman" w:eastAsia="Calibri" w:hAnsi="Times New Roman" w:cs="Calibri"/>
          <w:sz w:val="22"/>
          <w:szCs w:val="22"/>
        </w:rPr>
        <w:t xml:space="preserve">he solution should allow authorised </w:t>
      </w:r>
      <w:r w:rsidRPr="00C82E29">
        <w:rPr>
          <w:rFonts w:ascii="Times New Roman" w:eastAsia="Calibri" w:hAnsi="Times New Roman" w:cs="Calibri"/>
          <w:sz w:val="22"/>
          <w:szCs w:val="22"/>
        </w:rPr>
        <w:t>Contracting Authority</w:t>
      </w:r>
      <w:r w:rsidR="001F28AD" w:rsidRPr="00C82E29">
        <w:rPr>
          <w:rFonts w:ascii="Times New Roman" w:eastAsia="Calibri" w:hAnsi="Times New Roman" w:cs="Calibri"/>
          <w:sz w:val="22"/>
          <w:szCs w:val="22"/>
        </w:rPr>
        <w:t xml:space="preserve"> staff to update, create, remove, edit published content;</w:t>
      </w:r>
    </w:p>
    <w:p w14:paraId="3E83B696" w14:textId="77777777" w:rsidR="001F28AD" w:rsidRPr="001F28AD" w:rsidRDefault="001F28AD" w:rsidP="001F28AD">
      <w:pPr>
        <w:numPr>
          <w:ilvl w:val="0"/>
          <w:numId w:val="31"/>
        </w:numPr>
        <w:rPr>
          <w:rFonts w:ascii="Times New Roman" w:eastAsia="Calibri" w:hAnsi="Times New Roman" w:cs="Calibri"/>
          <w:b/>
          <w:sz w:val="22"/>
          <w:szCs w:val="22"/>
        </w:rPr>
      </w:pPr>
      <w:r w:rsidRPr="001F28AD">
        <w:rPr>
          <w:rFonts w:ascii="Times New Roman" w:eastAsia="Calibri" w:hAnsi="Times New Roman" w:cs="Calibri"/>
          <w:b/>
          <w:sz w:val="22"/>
          <w:szCs w:val="22"/>
        </w:rPr>
        <w:t xml:space="preserve">Regarding Security: </w:t>
      </w:r>
    </w:p>
    <w:p w14:paraId="5E00643E" w14:textId="512C772A" w:rsidR="001F28AD" w:rsidRPr="001F28AD" w:rsidRDefault="001F28AD" w:rsidP="001F28AD">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 xml:space="preserve">Provide guidance to </w:t>
      </w:r>
      <w:r w:rsidR="00C82E29" w:rsidRPr="001F28AD">
        <w:rPr>
          <w:rFonts w:ascii="Times New Roman" w:hAnsi="Times New Roman"/>
          <w:sz w:val="22"/>
          <w:szCs w:val="22"/>
        </w:rPr>
        <w:t>C</w:t>
      </w:r>
      <w:r w:rsidR="00C82E29">
        <w:rPr>
          <w:rFonts w:ascii="Times New Roman" w:hAnsi="Times New Roman"/>
          <w:sz w:val="22"/>
          <w:szCs w:val="22"/>
        </w:rPr>
        <w:t xml:space="preserve">ontracting </w:t>
      </w:r>
      <w:r w:rsidR="00C82E29" w:rsidRPr="001F28AD">
        <w:rPr>
          <w:rFonts w:ascii="Times New Roman" w:hAnsi="Times New Roman"/>
          <w:sz w:val="22"/>
          <w:szCs w:val="22"/>
        </w:rPr>
        <w:t>A</w:t>
      </w:r>
      <w:r w:rsidR="00C82E29">
        <w:rPr>
          <w:rFonts w:ascii="Times New Roman" w:hAnsi="Times New Roman"/>
          <w:sz w:val="22"/>
          <w:szCs w:val="22"/>
        </w:rPr>
        <w:t>uthority</w:t>
      </w:r>
      <w:r w:rsidRPr="001F28AD">
        <w:rPr>
          <w:rFonts w:ascii="Times New Roman" w:eastAsia="Calibri" w:hAnsi="Times New Roman" w:cs="Calibri"/>
          <w:sz w:val="22"/>
          <w:szCs w:val="22"/>
        </w:rPr>
        <w:t xml:space="preserve"> on web hosting privileges; </w:t>
      </w:r>
    </w:p>
    <w:p w14:paraId="501290DD" w14:textId="77777777" w:rsidR="001F28AD" w:rsidRPr="001F28AD" w:rsidRDefault="001F28AD" w:rsidP="001F28AD">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The design of the web site/page security should adhere to security best practices, with the aim to prevent and/or decrease the risk of sensitive information from being stolen or tampered with by hackers and identity thieves;</w:t>
      </w:r>
    </w:p>
    <w:p w14:paraId="734C4F2A" w14:textId="77777777" w:rsidR="001F28AD" w:rsidRPr="001F28AD" w:rsidRDefault="001F28AD" w:rsidP="001F28AD">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Secured and authenticated web access solution should be secured in accordance with current best practices;</w:t>
      </w:r>
    </w:p>
    <w:p w14:paraId="5185F924" w14:textId="77777777" w:rsidR="001F28AD" w:rsidRPr="001F28AD" w:rsidRDefault="001F28AD" w:rsidP="001F28AD">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Security settings, attack blocking, filtering and firewall settings, including interventions in the case of attacks: quick action of posting the last healthy copy of the web page/site (backup in case of an attack on the web page/site) and consultations regarding the improvement of the web page/site and its promotion;</w:t>
      </w:r>
    </w:p>
    <w:p w14:paraId="1BB3AFB9" w14:textId="77777777" w:rsidR="001F28AD" w:rsidRPr="001F28AD" w:rsidRDefault="001F28AD" w:rsidP="001F28AD">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Upon release of the final version of the web page/site, the Contractor is obliged to provide the Contracting Authority with a complete backup of the web page/site on the medium</w:t>
      </w:r>
      <w:r w:rsidRPr="001F28AD">
        <w:rPr>
          <w:rFonts w:ascii="Times New Roman" w:hAnsi="Times New Roman"/>
        </w:rPr>
        <w:t xml:space="preserve"> </w:t>
      </w:r>
      <w:r w:rsidRPr="001F28AD">
        <w:rPr>
          <w:rFonts w:ascii="Times New Roman" w:eastAsia="Calibri" w:hAnsi="Times New Roman" w:cs="Calibri"/>
          <w:sz w:val="22"/>
          <w:szCs w:val="22"/>
        </w:rPr>
        <w:t>as well as the source code of the web page/site;</w:t>
      </w:r>
    </w:p>
    <w:p w14:paraId="57691749" w14:textId="77777777" w:rsidR="001F28AD" w:rsidRPr="001F28AD" w:rsidRDefault="001F28AD" w:rsidP="001F28AD">
      <w:pPr>
        <w:tabs>
          <w:tab w:val="num" w:pos="283"/>
        </w:tabs>
        <w:ind w:left="283" w:hanging="283"/>
        <w:rPr>
          <w:rFonts w:ascii="Times New Roman" w:hAnsi="Times New Roman"/>
          <w:sz w:val="22"/>
          <w:szCs w:val="22"/>
          <w:lang w:eastAsia="en-US"/>
        </w:rPr>
      </w:pPr>
      <w:r w:rsidRPr="001F28AD">
        <w:rPr>
          <w:rFonts w:ascii="Times New Roman" w:hAnsi="Times New Roman"/>
          <w:sz w:val="22"/>
          <w:szCs w:val="22"/>
          <w:lang w:eastAsia="en-US"/>
        </w:rPr>
        <w:t>Setting up and backing up the entire web page/site, including the web page/site database and user data on a weekly basis;</w:t>
      </w:r>
    </w:p>
    <w:p w14:paraId="75AF2581" w14:textId="77777777" w:rsidR="001F28AD" w:rsidRPr="001F28AD" w:rsidRDefault="001F28AD" w:rsidP="001F28AD">
      <w:pPr>
        <w:tabs>
          <w:tab w:val="num" w:pos="283"/>
        </w:tabs>
        <w:ind w:left="283" w:hanging="283"/>
        <w:rPr>
          <w:rFonts w:ascii="Times New Roman" w:hAnsi="Times New Roman"/>
          <w:sz w:val="24"/>
          <w:lang w:eastAsia="en-US"/>
        </w:rPr>
      </w:pPr>
      <w:r w:rsidRPr="001F28AD">
        <w:rPr>
          <w:rFonts w:ascii="Times New Roman" w:hAnsi="Times New Roman"/>
          <w:sz w:val="22"/>
          <w:szCs w:val="22"/>
          <w:lang w:eastAsia="en-US"/>
        </w:rPr>
        <w:lastRenderedPageBreak/>
        <w:t>Provide central administration access of all features offered by web page/site to relevant MA staff;</w:t>
      </w:r>
    </w:p>
    <w:p w14:paraId="5B3ECBD5" w14:textId="77777777" w:rsidR="001F28AD" w:rsidRPr="001F28AD" w:rsidRDefault="001F28AD" w:rsidP="001F28AD">
      <w:pPr>
        <w:numPr>
          <w:ilvl w:val="0"/>
          <w:numId w:val="31"/>
        </w:numPr>
        <w:jc w:val="left"/>
        <w:rPr>
          <w:rFonts w:ascii="Times New Roman" w:eastAsia="Calibri" w:hAnsi="Times New Roman" w:cs="Calibri"/>
          <w:b/>
          <w:sz w:val="22"/>
          <w:szCs w:val="22"/>
        </w:rPr>
      </w:pPr>
      <w:r w:rsidRPr="001F28AD">
        <w:rPr>
          <w:rFonts w:ascii="Times New Roman" w:eastAsia="Calibri" w:hAnsi="Times New Roman" w:cs="Calibri"/>
          <w:b/>
          <w:sz w:val="22"/>
          <w:szCs w:val="22"/>
        </w:rPr>
        <w:t xml:space="preserve">Regarding Administration: </w:t>
      </w:r>
    </w:p>
    <w:p w14:paraId="131EA1E5" w14:textId="77777777" w:rsidR="001F28AD" w:rsidRPr="001F28AD" w:rsidRDefault="001F28AD" w:rsidP="001F28AD">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 xml:space="preserve">Functional and regular </w:t>
      </w:r>
      <w:r w:rsidRPr="005F2056">
        <w:rPr>
          <w:rFonts w:ascii="Times New Roman" w:eastAsia="Calibri" w:hAnsi="Times New Roman" w:cs="Calibri"/>
          <w:sz w:val="22"/>
          <w:szCs w:val="22"/>
        </w:rPr>
        <w:t>maintenance</w:t>
      </w:r>
      <w:r w:rsidRPr="001F28AD">
        <w:rPr>
          <w:rFonts w:ascii="Times New Roman" w:eastAsia="Calibri" w:hAnsi="Times New Roman" w:cs="Calibri"/>
          <w:sz w:val="22"/>
          <w:szCs w:val="22"/>
        </w:rPr>
        <w:t xml:space="preserve"> and updates of the web page/site, including corrections of all errors and solving problems Administration;</w:t>
      </w:r>
    </w:p>
    <w:p w14:paraId="193576CE" w14:textId="77777777" w:rsidR="001F28AD" w:rsidRPr="001F28AD" w:rsidRDefault="001F28AD" w:rsidP="001F28AD">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Solving problems in the functionality of the web page/site, error correction etc. and reports during the period of technical support;</w:t>
      </w:r>
    </w:p>
    <w:p w14:paraId="331B818C" w14:textId="77777777" w:rsidR="001F28AD" w:rsidRPr="001F28AD" w:rsidRDefault="001F28AD" w:rsidP="001F28AD">
      <w:pPr>
        <w:numPr>
          <w:ilvl w:val="0"/>
          <w:numId w:val="29"/>
        </w:numPr>
        <w:spacing w:after="0"/>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Delivery of documentation for web page/site administration and all technical documentation of the web page/site (system design, architecture description, instructions for system/site administrator) including full handover of the source code of the web page/site and the Content management system;</w:t>
      </w:r>
    </w:p>
    <w:p w14:paraId="4145A0FD" w14:textId="77777777" w:rsidR="001F28AD" w:rsidRPr="001F28AD" w:rsidRDefault="001F28AD" w:rsidP="001F28AD">
      <w:pPr>
        <w:spacing w:after="0"/>
        <w:ind w:left="284"/>
        <w:rPr>
          <w:rFonts w:ascii="Times New Roman" w:eastAsia="Calibri" w:hAnsi="Times New Roman" w:cs="Calibri"/>
          <w:sz w:val="22"/>
          <w:szCs w:val="22"/>
        </w:rPr>
      </w:pPr>
    </w:p>
    <w:p w14:paraId="273DEE8A" w14:textId="77777777" w:rsidR="001F28AD" w:rsidRPr="001F28AD" w:rsidRDefault="001F28AD" w:rsidP="001F28AD">
      <w:pPr>
        <w:numPr>
          <w:ilvl w:val="0"/>
          <w:numId w:val="31"/>
        </w:numPr>
        <w:jc w:val="left"/>
        <w:rPr>
          <w:rFonts w:ascii="Times New Roman" w:eastAsia="Calibri" w:hAnsi="Times New Roman" w:cs="Calibri"/>
          <w:b/>
          <w:sz w:val="22"/>
          <w:szCs w:val="22"/>
        </w:rPr>
      </w:pPr>
      <w:r w:rsidRPr="001F28AD">
        <w:rPr>
          <w:rFonts w:ascii="Times New Roman" w:eastAsia="Calibri" w:hAnsi="Times New Roman" w:cs="Calibri"/>
          <w:b/>
          <w:sz w:val="22"/>
          <w:szCs w:val="22"/>
        </w:rPr>
        <w:t xml:space="preserve">Regarding Training: </w:t>
      </w:r>
    </w:p>
    <w:p w14:paraId="0DF4FBCD" w14:textId="77777777" w:rsidR="001F28AD" w:rsidRPr="001F28AD" w:rsidRDefault="001F28AD" w:rsidP="001F28AD">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On-the-job training of minimum two MA</w:t>
      </w:r>
      <w:r w:rsidRPr="001F28AD">
        <w:rPr>
          <w:rFonts w:ascii="Times New Roman" w:eastAsia="Calibri" w:hAnsi="Times New Roman" w:cs="Calibri"/>
          <w:sz w:val="22"/>
          <w:szCs w:val="22"/>
          <w:lang w:val="sr-Latn-CS"/>
        </w:rPr>
        <w:t>’s</w:t>
      </w:r>
      <w:r w:rsidRPr="001F28AD">
        <w:rPr>
          <w:rFonts w:ascii="Times New Roman" w:eastAsia="Calibri" w:hAnsi="Times New Roman" w:cs="Calibri"/>
          <w:sz w:val="22"/>
          <w:szCs w:val="22"/>
        </w:rPr>
        <w:t xml:space="preserve"> staff on how to update the content of the web page/site</w:t>
      </w:r>
      <w:r w:rsidRPr="001F28AD">
        <w:rPr>
          <w:rFonts w:ascii="Times New Roman" w:hAnsi="Times New Roman"/>
        </w:rPr>
        <w:t xml:space="preserve"> (</w:t>
      </w:r>
      <w:r w:rsidRPr="001F28AD">
        <w:rPr>
          <w:rFonts w:ascii="Times New Roman" w:eastAsia="Calibri" w:hAnsi="Times New Roman" w:cs="Calibri"/>
          <w:sz w:val="22"/>
          <w:szCs w:val="22"/>
        </w:rPr>
        <w:t>CMS and backend training) and to produce Google analytic reports;</w:t>
      </w:r>
    </w:p>
    <w:p w14:paraId="0A6CAEE2" w14:textId="77777777" w:rsidR="001F28AD" w:rsidRPr="001F28AD" w:rsidRDefault="001F28AD" w:rsidP="001F28AD">
      <w:pPr>
        <w:numPr>
          <w:ilvl w:val="0"/>
          <w:numId w:val="31"/>
        </w:numPr>
        <w:jc w:val="left"/>
        <w:rPr>
          <w:rFonts w:ascii="Times New Roman" w:eastAsia="Calibri" w:hAnsi="Times New Roman" w:cs="Calibri"/>
          <w:b/>
          <w:sz w:val="22"/>
          <w:szCs w:val="22"/>
        </w:rPr>
      </w:pPr>
      <w:r w:rsidRPr="001F28AD">
        <w:rPr>
          <w:rFonts w:ascii="Times New Roman" w:eastAsia="Calibri" w:hAnsi="Times New Roman" w:cs="Calibri"/>
          <w:b/>
          <w:sz w:val="22"/>
          <w:szCs w:val="22"/>
        </w:rPr>
        <w:t>Regarding Analytics and Reports:</w:t>
      </w:r>
    </w:p>
    <w:p w14:paraId="067DCB8D" w14:textId="77777777" w:rsidR="001F28AD" w:rsidRPr="001F28AD" w:rsidRDefault="001F28AD" w:rsidP="001F28AD">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Monitoring and installing of the Google Analytics (the administrators should be able to monitor the web page/site visitors, number of documents downloaded, analysis and reports and submitting reports during period of technical support, after putting functional web page/site into use);</w:t>
      </w:r>
    </w:p>
    <w:p w14:paraId="22F6A396" w14:textId="77777777" w:rsidR="001F28AD" w:rsidRPr="001F28AD" w:rsidRDefault="001F28AD" w:rsidP="001F28AD">
      <w:pPr>
        <w:numPr>
          <w:ilvl w:val="0"/>
          <w:numId w:val="31"/>
        </w:numPr>
        <w:rPr>
          <w:rFonts w:ascii="Times New Roman" w:eastAsia="Calibri" w:hAnsi="Times New Roman" w:cs="Calibri"/>
          <w:b/>
          <w:sz w:val="22"/>
          <w:szCs w:val="22"/>
        </w:rPr>
      </w:pPr>
      <w:r w:rsidRPr="001F28AD">
        <w:rPr>
          <w:rFonts w:ascii="Times New Roman" w:eastAsia="Calibri" w:hAnsi="Times New Roman" w:cs="Calibri"/>
          <w:b/>
          <w:sz w:val="22"/>
          <w:szCs w:val="22"/>
        </w:rPr>
        <w:t>Regarding Information:</w:t>
      </w:r>
    </w:p>
    <w:p w14:paraId="6AEE7048" w14:textId="77777777" w:rsidR="001F28AD" w:rsidRPr="001F28AD" w:rsidRDefault="001F28AD" w:rsidP="001F28AD">
      <w:pPr>
        <w:numPr>
          <w:ilvl w:val="0"/>
          <w:numId w:val="29"/>
        </w:numPr>
        <w:ind w:left="284" w:hanging="284"/>
        <w:rPr>
          <w:rFonts w:ascii="Times New Roman" w:eastAsia="Calibri" w:hAnsi="Times New Roman" w:cs="Calibri"/>
          <w:sz w:val="22"/>
          <w:szCs w:val="22"/>
        </w:rPr>
      </w:pPr>
      <w:r w:rsidRPr="001F28AD">
        <w:rPr>
          <w:rFonts w:ascii="Times New Roman" w:eastAsia="Calibri" w:hAnsi="Times New Roman" w:cs="Calibri"/>
          <w:sz w:val="22"/>
          <w:szCs w:val="22"/>
        </w:rPr>
        <w:t>Alignment of all data collection and processing activities with European regulations (General Data Protection Regulation) to national data protection laws;</w:t>
      </w:r>
    </w:p>
    <w:p w14:paraId="58565C3C" w14:textId="77777777" w:rsidR="001F28AD" w:rsidRPr="001F28AD" w:rsidRDefault="001F28AD" w:rsidP="001F28AD">
      <w:pPr>
        <w:numPr>
          <w:ilvl w:val="0"/>
          <w:numId w:val="31"/>
        </w:numPr>
        <w:rPr>
          <w:rFonts w:ascii="Times New Roman" w:eastAsia="Calibri" w:hAnsi="Times New Roman" w:cs="Calibri"/>
          <w:b/>
          <w:sz w:val="22"/>
          <w:szCs w:val="22"/>
        </w:rPr>
      </w:pPr>
      <w:r w:rsidRPr="001F28AD">
        <w:rPr>
          <w:rFonts w:ascii="Times New Roman" w:eastAsia="Calibri" w:hAnsi="Times New Roman" w:cs="Calibri"/>
          <w:b/>
          <w:sz w:val="22"/>
          <w:szCs w:val="22"/>
        </w:rPr>
        <w:t>Regarding Communication:</w:t>
      </w:r>
    </w:p>
    <w:p w14:paraId="041D6129" w14:textId="27927463" w:rsidR="001F28AD" w:rsidRPr="001F28AD" w:rsidRDefault="001F28AD" w:rsidP="001F28AD">
      <w:pPr>
        <w:numPr>
          <w:ilvl w:val="0"/>
          <w:numId w:val="30"/>
        </w:numPr>
        <w:ind w:left="360" w:hanging="284"/>
        <w:rPr>
          <w:rFonts w:ascii="Times New Roman" w:eastAsia="Calibri" w:hAnsi="Times New Roman" w:cs="Calibri"/>
          <w:sz w:val="22"/>
          <w:szCs w:val="22"/>
        </w:rPr>
      </w:pPr>
      <w:r w:rsidRPr="001F28AD">
        <w:rPr>
          <w:rFonts w:ascii="Times New Roman" w:eastAsia="Calibri" w:hAnsi="Times New Roman" w:cs="Calibri"/>
          <w:bCs/>
          <w:noProof/>
          <w:sz w:val="22"/>
          <w:szCs w:val="22"/>
        </w:rPr>
        <w:t xml:space="preserve">Communication between the </w:t>
      </w:r>
      <w:r w:rsidR="00C82E29" w:rsidRPr="001F28AD">
        <w:rPr>
          <w:rFonts w:ascii="Times New Roman" w:hAnsi="Times New Roman"/>
          <w:sz w:val="22"/>
          <w:szCs w:val="22"/>
        </w:rPr>
        <w:t>C</w:t>
      </w:r>
      <w:r w:rsidR="00C82E29">
        <w:rPr>
          <w:rFonts w:ascii="Times New Roman" w:hAnsi="Times New Roman"/>
          <w:sz w:val="22"/>
          <w:szCs w:val="22"/>
        </w:rPr>
        <w:t xml:space="preserve">ontracting </w:t>
      </w:r>
      <w:r w:rsidR="00C82E29" w:rsidRPr="001F28AD">
        <w:rPr>
          <w:rFonts w:ascii="Times New Roman" w:hAnsi="Times New Roman"/>
          <w:sz w:val="22"/>
          <w:szCs w:val="22"/>
        </w:rPr>
        <w:t>A</w:t>
      </w:r>
      <w:r w:rsidR="00C82E29">
        <w:rPr>
          <w:rFonts w:ascii="Times New Roman" w:hAnsi="Times New Roman"/>
          <w:sz w:val="22"/>
          <w:szCs w:val="22"/>
        </w:rPr>
        <w:t>uthority</w:t>
      </w:r>
      <w:r w:rsidRPr="001F28AD">
        <w:rPr>
          <w:rFonts w:ascii="Times New Roman" w:eastAsia="Calibri" w:hAnsi="Times New Roman" w:cs="Calibri"/>
          <w:bCs/>
          <w:noProof/>
          <w:sz w:val="22"/>
          <w:szCs w:val="22"/>
        </w:rPr>
        <w:t xml:space="preserve"> and the Contractor regarding modifications, requirements for development and improvement, problem reporting and all other requirements of the </w:t>
      </w:r>
      <w:r w:rsidR="00C82E29" w:rsidRPr="001F28AD">
        <w:rPr>
          <w:rFonts w:ascii="Times New Roman" w:hAnsi="Times New Roman"/>
          <w:sz w:val="22"/>
          <w:szCs w:val="22"/>
        </w:rPr>
        <w:t>C</w:t>
      </w:r>
      <w:r w:rsidR="00C82E29">
        <w:rPr>
          <w:rFonts w:ascii="Times New Roman" w:hAnsi="Times New Roman"/>
          <w:sz w:val="22"/>
          <w:szCs w:val="22"/>
        </w:rPr>
        <w:t xml:space="preserve">ontracting </w:t>
      </w:r>
      <w:r w:rsidR="00C82E29" w:rsidRPr="001F28AD">
        <w:rPr>
          <w:rFonts w:ascii="Times New Roman" w:hAnsi="Times New Roman"/>
          <w:sz w:val="22"/>
          <w:szCs w:val="22"/>
        </w:rPr>
        <w:t>A</w:t>
      </w:r>
      <w:r w:rsidR="00C82E29">
        <w:rPr>
          <w:rFonts w:ascii="Times New Roman" w:hAnsi="Times New Roman"/>
          <w:sz w:val="22"/>
          <w:szCs w:val="22"/>
        </w:rPr>
        <w:t>uthority</w:t>
      </w:r>
      <w:r w:rsidRPr="001F28AD">
        <w:rPr>
          <w:rFonts w:ascii="Times New Roman" w:eastAsia="Calibri" w:hAnsi="Times New Roman" w:cs="Calibri"/>
          <w:bCs/>
          <w:noProof/>
          <w:sz w:val="22"/>
          <w:szCs w:val="22"/>
        </w:rPr>
        <w:t xml:space="preserve"> should be in written form, preferably via e-mail;</w:t>
      </w:r>
    </w:p>
    <w:p w14:paraId="762522EE" w14:textId="77777777" w:rsidR="001F28AD" w:rsidRPr="001F28AD" w:rsidRDefault="001F28AD" w:rsidP="001F28AD">
      <w:pPr>
        <w:numPr>
          <w:ilvl w:val="0"/>
          <w:numId w:val="31"/>
        </w:numPr>
        <w:rPr>
          <w:rFonts w:ascii="Times New Roman" w:eastAsia="Calibri" w:hAnsi="Times New Roman" w:cs="Calibri"/>
          <w:b/>
          <w:sz w:val="22"/>
          <w:szCs w:val="22"/>
        </w:rPr>
      </w:pPr>
      <w:r w:rsidRPr="001F28AD">
        <w:rPr>
          <w:rFonts w:ascii="Times New Roman" w:eastAsia="Calibri" w:hAnsi="Times New Roman" w:cs="Calibri"/>
          <w:b/>
          <w:bCs/>
          <w:noProof/>
          <w:sz w:val="22"/>
          <w:szCs w:val="22"/>
        </w:rPr>
        <w:t>Regarding Technical support:</w:t>
      </w:r>
    </w:p>
    <w:p w14:paraId="09B9F7C7" w14:textId="77777777" w:rsidR="001F28AD" w:rsidRPr="001F28AD" w:rsidRDefault="001F28AD" w:rsidP="001F28AD">
      <w:pPr>
        <w:keepNext/>
        <w:numPr>
          <w:ilvl w:val="0"/>
          <w:numId w:val="30"/>
        </w:numPr>
        <w:rPr>
          <w:rFonts w:ascii="Times New Roman" w:eastAsia="Calibri" w:hAnsi="Times New Roman" w:cs="Calibri"/>
          <w:bCs/>
          <w:sz w:val="22"/>
          <w:szCs w:val="22"/>
        </w:rPr>
      </w:pPr>
      <w:r w:rsidRPr="001F28AD">
        <w:rPr>
          <w:rFonts w:ascii="Times New Roman" w:eastAsia="Calibri" w:hAnsi="Times New Roman" w:cs="Calibri"/>
          <w:bCs/>
          <w:noProof/>
          <w:sz w:val="22"/>
          <w:szCs w:val="24"/>
        </w:rPr>
        <w:t xml:space="preserve">Technical support by e-mail 24 hours a day / 7 days a week during the contract duration in order to eliminate irregularities in ensuring the proper functioning of the </w:t>
      </w: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4"/>
        </w:rPr>
        <w:t>:</w:t>
      </w:r>
    </w:p>
    <w:p w14:paraId="3E6355C0" w14:textId="1C60EB68" w:rsidR="001F28AD" w:rsidRPr="001F28AD" w:rsidRDefault="001F28AD" w:rsidP="001F28AD">
      <w:pPr>
        <w:numPr>
          <w:ilvl w:val="1"/>
          <w:numId w:val="30"/>
        </w:numPr>
        <w:ind w:right="-12"/>
        <w:rPr>
          <w:rFonts w:ascii="Times New Roman" w:eastAsia="Calibri" w:hAnsi="Times New Roman" w:cs="Calibri"/>
          <w:sz w:val="22"/>
          <w:szCs w:val="22"/>
        </w:rPr>
      </w:pPr>
      <w:r w:rsidRPr="001F28AD">
        <w:rPr>
          <w:rFonts w:ascii="Times New Roman" w:eastAsia="Calibri" w:hAnsi="Times New Roman" w:cs="Calibri"/>
          <w:bCs/>
          <w:noProof/>
          <w:sz w:val="22"/>
          <w:szCs w:val="24"/>
        </w:rPr>
        <w:t xml:space="preserve">The deadline for responding to the </w:t>
      </w:r>
      <w:r w:rsidR="00C82E29" w:rsidRPr="001F28AD">
        <w:rPr>
          <w:rFonts w:ascii="Times New Roman" w:hAnsi="Times New Roman"/>
          <w:sz w:val="22"/>
          <w:szCs w:val="22"/>
        </w:rPr>
        <w:t>C</w:t>
      </w:r>
      <w:r w:rsidR="00C82E29">
        <w:rPr>
          <w:rFonts w:ascii="Times New Roman" w:hAnsi="Times New Roman"/>
          <w:sz w:val="22"/>
          <w:szCs w:val="22"/>
        </w:rPr>
        <w:t xml:space="preserve">ontracting </w:t>
      </w:r>
      <w:r w:rsidR="00C82E29" w:rsidRPr="001F28AD">
        <w:rPr>
          <w:rFonts w:ascii="Times New Roman" w:hAnsi="Times New Roman"/>
          <w:sz w:val="22"/>
          <w:szCs w:val="22"/>
        </w:rPr>
        <w:t>A</w:t>
      </w:r>
      <w:r w:rsidR="00C82E29">
        <w:rPr>
          <w:rFonts w:ascii="Times New Roman" w:hAnsi="Times New Roman"/>
          <w:sz w:val="22"/>
          <w:szCs w:val="22"/>
        </w:rPr>
        <w:t>uthority</w:t>
      </w:r>
      <w:r w:rsidRPr="001F28AD">
        <w:rPr>
          <w:rFonts w:ascii="Times New Roman" w:eastAsia="Calibri" w:hAnsi="Times New Roman" w:cs="Calibri"/>
          <w:bCs/>
          <w:noProof/>
          <w:sz w:val="22"/>
          <w:szCs w:val="24"/>
        </w:rPr>
        <w:t xml:space="preserve"> requests for modification / additions to the content is a maximum of 2 hours from the moment of receipt of the request</w:t>
      </w:r>
      <w:r w:rsidRPr="001F28AD">
        <w:rPr>
          <w:rFonts w:ascii="Times New Roman" w:eastAsia="Calibri" w:hAnsi="Times New Roman" w:cs="Calibri"/>
          <w:bCs/>
          <w:noProof/>
          <w:sz w:val="22"/>
          <w:szCs w:val="22"/>
        </w:rPr>
        <w:t>;</w:t>
      </w:r>
    </w:p>
    <w:p w14:paraId="03DD7308" w14:textId="5285953E" w:rsidR="001F28AD" w:rsidRPr="001F28AD" w:rsidRDefault="001F28AD" w:rsidP="001F28AD">
      <w:pPr>
        <w:numPr>
          <w:ilvl w:val="1"/>
          <w:numId w:val="30"/>
        </w:numPr>
        <w:rPr>
          <w:rFonts w:ascii="Times New Roman" w:eastAsia="Calibri" w:hAnsi="Times New Roman" w:cs="Calibri"/>
          <w:sz w:val="22"/>
          <w:szCs w:val="22"/>
        </w:rPr>
      </w:pPr>
      <w:r w:rsidRPr="001F28AD">
        <w:rPr>
          <w:rFonts w:ascii="Times New Roman" w:eastAsia="Calibri" w:hAnsi="Times New Roman" w:cs="Calibri"/>
          <w:bCs/>
          <w:sz w:val="22"/>
          <w:szCs w:val="22"/>
        </w:rPr>
        <w:t xml:space="preserve">The deadline for resolving identified technical issues, that is acceptable to the </w:t>
      </w:r>
      <w:r w:rsidR="00C82E29" w:rsidRPr="001F28AD">
        <w:rPr>
          <w:rFonts w:ascii="Times New Roman" w:hAnsi="Times New Roman"/>
          <w:sz w:val="22"/>
          <w:szCs w:val="22"/>
        </w:rPr>
        <w:t>C</w:t>
      </w:r>
      <w:r w:rsidR="00C82E29">
        <w:rPr>
          <w:rFonts w:ascii="Times New Roman" w:hAnsi="Times New Roman"/>
          <w:sz w:val="22"/>
          <w:szCs w:val="22"/>
        </w:rPr>
        <w:t xml:space="preserve">ontracting </w:t>
      </w:r>
      <w:r w:rsidR="00C82E29" w:rsidRPr="001F28AD">
        <w:rPr>
          <w:rFonts w:ascii="Times New Roman" w:hAnsi="Times New Roman"/>
          <w:sz w:val="22"/>
          <w:szCs w:val="22"/>
        </w:rPr>
        <w:t>A</w:t>
      </w:r>
      <w:r w:rsidR="00C82E29">
        <w:rPr>
          <w:rFonts w:ascii="Times New Roman" w:hAnsi="Times New Roman"/>
          <w:sz w:val="22"/>
          <w:szCs w:val="22"/>
        </w:rPr>
        <w:t>uthority</w:t>
      </w:r>
      <w:r w:rsidRPr="001F28AD">
        <w:rPr>
          <w:rFonts w:ascii="Times New Roman" w:eastAsia="Calibri" w:hAnsi="Times New Roman" w:cs="Calibri"/>
          <w:bCs/>
          <w:sz w:val="22"/>
          <w:szCs w:val="22"/>
        </w:rPr>
        <w:t xml:space="preserve"> is:</w:t>
      </w:r>
    </w:p>
    <w:p w14:paraId="6192A9EF" w14:textId="50697211" w:rsidR="001F28AD" w:rsidRPr="001F28AD" w:rsidRDefault="001F28AD" w:rsidP="001F28AD">
      <w:pPr>
        <w:keepNext/>
        <w:spacing w:after="0"/>
        <w:ind w:left="1440"/>
        <w:rPr>
          <w:rFonts w:ascii="Times New Roman" w:eastAsia="Calibri" w:hAnsi="Times New Roman" w:cs="Calibri"/>
          <w:bCs/>
          <w:sz w:val="22"/>
          <w:szCs w:val="22"/>
        </w:rPr>
      </w:pPr>
      <w:r w:rsidRPr="001F28AD">
        <w:rPr>
          <w:rFonts w:ascii="Times New Roman" w:eastAsia="Calibri" w:hAnsi="Times New Roman" w:cs="Calibri"/>
          <w:bCs/>
          <w:sz w:val="22"/>
          <w:szCs w:val="22"/>
        </w:rPr>
        <w:t xml:space="preserve">- for easier interventions up to 24 hours from the receipt of the </w:t>
      </w:r>
      <w:r w:rsidR="00C82E29" w:rsidRPr="001F28AD">
        <w:rPr>
          <w:rFonts w:ascii="Times New Roman" w:hAnsi="Times New Roman"/>
          <w:sz w:val="22"/>
          <w:szCs w:val="22"/>
        </w:rPr>
        <w:t>C</w:t>
      </w:r>
      <w:r w:rsidR="00C82E29">
        <w:rPr>
          <w:rFonts w:ascii="Times New Roman" w:hAnsi="Times New Roman"/>
          <w:sz w:val="22"/>
          <w:szCs w:val="22"/>
        </w:rPr>
        <w:t xml:space="preserve">ontracting </w:t>
      </w:r>
      <w:r w:rsidR="00C82E29" w:rsidRPr="001F28AD">
        <w:rPr>
          <w:rFonts w:ascii="Times New Roman" w:hAnsi="Times New Roman"/>
          <w:sz w:val="22"/>
          <w:szCs w:val="22"/>
        </w:rPr>
        <w:t>A</w:t>
      </w:r>
      <w:r w:rsidR="00C82E29">
        <w:rPr>
          <w:rFonts w:ascii="Times New Roman" w:hAnsi="Times New Roman"/>
          <w:sz w:val="22"/>
          <w:szCs w:val="22"/>
        </w:rPr>
        <w:t>uthority</w:t>
      </w:r>
      <w:r w:rsidRPr="001F28AD">
        <w:rPr>
          <w:rFonts w:ascii="Times New Roman" w:eastAsia="Calibri" w:hAnsi="Times New Roman" w:cs="Calibri"/>
          <w:bCs/>
          <w:sz w:val="22"/>
          <w:szCs w:val="22"/>
        </w:rPr>
        <w:t xml:space="preserve"> request</w:t>
      </w:r>
    </w:p>
    <w:p w14:paraId="528E2039" w14:textId="46922F06" w:rsidR="001F28AD" w:rsidRPr="001F28AD" w:rsidRDefault="001F28AD" w:rsidP="001F28AD">
      <w:pPr>
        <w:keepNext/>
        <w:ind w:left="1440"/>
        <w:rPr>
          <w:rFonts w:ascii="Times New Roman" w:eastAsia="Calibri" w:hAnsi="Times New Roman" w:cs="Calibri"/>
          <w:bCs/>
          <w:sz w:val="22"/>
          <w:szCs w:val="22"/>
        </w:rPr>
      </w:pPr>
      <w:r w:rsidRPr="001F28AD">
        <w:rPr>
          <w:rFonts w:ascii="Times New Roman" w:eastAsia="Calibri" w:hAnsi="Times New Roman" w:cs="Calibri"/>
          <w:bCs/>
          <w:sz w:val="22"/>
          <w:szCs w:val="22"/>
        </w:rPr>
        <w:t xml:space="preserve">- for more difficult interventions up to 72 hours from the receipt of the </w:t>
      </w:r>
      <w:r w:rsidR="00C82E29" w:rsidRPr="001F28AD">
        <w:rPr>
          <w:rFonts w:ascii="Times New Roman" w:hAnsi="Times New Roman"/>
          <w:sz w:val="22"/>
          <w:szCs w:val="22"/>
        </w:rPr>
        <w:t>C</w:t>
      </w:r>
      <w:r w:rsidR="00C82E29">
        <w:rPr>
          <w:rFonts w:ascii="Times New Roman" w:hAnsi="Times New Roman"/>
          <w:sz w:val="22"/>
          <w:szCs w:val="22"/>
        </w:rPr>
        <w:t xml:space="preserve">ontracting </w:t>
      </w:r>
      <w:r w:rsidR="00C82E29" w:rsidRPr="001F28AD">
        <w:rPr>
          <w:rFonts w:ascii="Times New Roman" w:hAnsi="Times New Roman"/>
          <w:sz w:val="22"/>
          <w:szCs w:val="22"/>
        </w:rPr>
        <w:t>A</w:t>
      </w:r>
      <w:r w:rsidR="00C82E29">
        <w:rPr>
          <w:rFonts w:ascii="Times New Roman" w:hAnsi="Times New Roman"/>
          <w:sz w:val="22"/>
          <w:szCs w:val="22"/>
        </w:rPr>
        <w:t>uthority</w:t>
      </w:r>
      <w:r w:rsidRPr="001F28AD">
        <w:rPr>
          <w:rFonts w:ascii="Times New Roman" w:eastAsia="Calibri" w:hAnsi="Times New Roman" w:cs="Calibri"/>
          <w:bCs/>
          <w:sz w:val="22"/>
          <w:szCs w:val="22"/>
        </w:rPr>
        <w:t xml:space="preserve"> request. </w:t>
      </w:r>
    </w:p>
    <w:p w14:paraId="317701DA" w14:textId="77777777" w:rsidR="001F28AD" w:rsidRPr="001F28AD" w:rsidRDefault="001F28AD" w:rsidP="001F28AD">
      <w:pPr>
        <w:keepNext/>
        <w:rPr>
          <w:rFonts w:ascii="Times New Roman" w:hAnsi="Times New Roman"/>
          <w:sz w:val="24"/>
          <w:szCs w:val="22"/>
        </w:rPr>
      </w:pPr>
      <w:r w:rsidRPr="001F28AD">
        <w:rPr>
          <w:rFonts w:ascii="Times New Roman" w:hAnsi="Times New Roman"/>
          <w:sz w:val="22"/>
        </w:rPr>
        <w:t xml:space="preserve">In regard to complete the task and achieve results of this </w:t>
      </w:r>
      <w:proofErr w:type="spellStart"/>
      <w:r w:rsidRPr="001F28AD">
        <w:rPr>
          <w:rFonts w:ascii="Times New Roman" w:hAnsi="Times New Roman"/>
          <w:sz w:val="22"/>
        </w:rPr>
        <w:t>ToR</w:t>
      </w:r>
      <w:proofErr w:type="spellEnd"/>
      <w:r w:rsidRPr="001F28AD">
        <w:rPr>
          <w:rFonts w:ascii="Times New Roman" w:hAnsi="Times New Roman"/>
          <w:sz w:val="22"/>
        </w:rPr>
        <w:t xml:space="preserve">, the tenderer is obliged to include in the offer all above mentioned items from a) </w:t>
      </w:r>
      <w:r w:rsidRPr="001F28AD">
        <w:rPr>
          <w:rFonts w:ascii="Times New Roman" w:hAnsi="Times New Roman"/>
          <w:sz w:val="22"/>
          <w:lang w:val="sr-Latn-RS"/>
        </w:rPr>
        <w:t>- k)</w:t>
      </w:r>
      <w:r w:rsidRPr="001F28AD">
        <w:rPr>
          <w:rFonts w:ascii="Times New Roman" w:hAnsi="Times New Roman"/>
          <w:sz w:val="22"/>
        </w:rPr>
        <w:t xml:space="preserve">.  </w:t>
      </w:r>
    </w:p>
    <w:p w14:paraId="761C92A4" w14:textId="77777777" w:rsidR="00D81857" w:rsidRPr="0063749B" w:rsidRDefault="00D81857" w:rsidP="008D141B">
      <w:pPr>
        <w:pStyle w:val="Heading3"/>
        <w:keepNext w:val="0"/>
      </w:pPr>
      <w:r w:rsidRPr="0063749B">
        <w:t>Geographical area to be covered</w:t>
      </w:r>
    </w:p>
    <w:p w14:paraId="6ABA3246" w14:textId="77777777" w:rsidR="001F28AD" w:rsidRPr="0063749B" w:rsidRDefault="001F28AD" w:rsidP="001F28AD">
      <w:pPr>
        <w:rPr>
          <w:rFonts w:ascii="Times New Roman" w:hAnsi="Times New Roman"/>
          <w:sz w:val="22"/>
          <w:szCs w:val="22"/>
        </w:rPr>
      </w:pPr>
      <w:r w:rsidRPr="00BA34BD">
        <w:rPr>
          <w:rFonts w:ascii="Times New Roman" w:hAnsi="Times New Roman"/>
          <w:sz w:val="22"/>
          <w:szCs w:val="22"/>
        </w:rPr>
        <w:lastRenderedPageBreak/>
        <w:t>Contract shall apply on the territory of the Republic of Serbia, as</w:t>
      </w:r>
      <w:r w:rsidRPr="00BA34BD" w:rsidDel="008F3433">
        <w:rPr>
          <w:rFonts w:ascii="Times New Roman" w:hAnsi="Times New Roman"/>
          <w:sz w:val="22"/>
          <w:szCs w:val="22"/>
        </w:rPr>
        <w:t xml:space="preserve"> </w:t>
      </w:r>
      <w:r w:rsidRPr="00BA34BD">
        <w:rPr>
          <w:rFonts w:ascii="Times New Roman" w:hAnsi="Times New Roman"/>
          <w:sz w:val="22"/>
          <w:szCs w:val="22"/>
        </w:rPr>
        <w:t>defined in the IPARD II Programme.</w:t>
      </w:r>
    </w:p>
    <w:p w14:paraId="4A60BB7E" w14:textId="77777777" w:rsidR="00D81857" w:rsidRPr="0063749B" w:rsidRDefault="00D81857" w:rsidP="008D141B">
      <w:pPr>
        <w:pStyle w:val="Heading3"/>
        <w:keepNext w:val="0"/>
      </w:pPr>
      <w:r w:rsidRPr="0063749B">
        <w:t>Target groups</w:t>
      </w:r>
    </w:p>
    <w:p w14:paraId="52D4058E" w14:textId="77777777" w:rsidR="001F28AD" w:rsidRPr="00DA71DA" w:rsidRDefault="001F28AD" w:rsidP="001F28AD">
      <w:pPr>
        <w:rPr>
          <w:rFonts w:ascii="Times New Roman" w:hAnsi="Times New Roman"/>
          <w:sz w:val="22"/>
          <w:szCs w:val="22"/>
        </w:rPr>
      </w:pPr>
      <w:bookmarkStart w:id="16" w:name="_Ref20657225"/>
      <w:bookmarkStart w:id="17" w:name="_Toc67320750"/>
      <w:r w:rsidRPr="00DA71DA">
        <w:rPr>
          <w:rFonts w:ascii="Times New Roman" w:hAnsi="Times New Roman"/>
          <w:sz w:val="22"/>
          <w:szCs w:val="22"/>
        </w:rPr>
        <w:t>Target groups are: potential IPARD recipients and IPARD recipients, general public, the Managing Authority and other IPARD entities and related bodies (operating structure, management structure, advisory service</w:t>
      </w:r>
      <w:r>
        <w:rPr>
          <w:rFonts w:ascii="Times New Roman" w:hAnsi="Times New Roman"/>
          <w:sz w:val="22"/>
          <w:szCs w:val="22"/>
        </w:rPr>
        <w:t>s, technical bodies), potential Local Action Groups (</w:t>
      </w:r>
      <w:proofErr w:type="spellStart"/>
      <w:r>
        <w:rPr>
          <w:rFonts w:ascii="Times New Roman" w:hAnsi="Times New Roman"/>
          <w:sz w:val="22"/>
          <w:szCs w:val="22"/>
        </w:rPr>
        <w:t>pLAG’s</w:t>
      </w:r>
      <w:proofErr w:type="spellEnd"/>
      <w:r>
        <w:rPr>
          <w:rFonts w:ascii="Times New Roman" w:hAnsi="Times New Roman"/>
          <w:sz w:val="22"/>
          <w:szCs w:val="22"/>
        </w:rPr>
        <w:t>) and National Rural (Development) N</w:t>
      </w:r>
      <w:r w:rsidRPr="00DA71DA">
        <w:rPr>
          <w:rFonts w:ascii="Times New Roman" w:hAnsi="Times New Roman"/>
          <w:sz w:val="22"/>
          <w:szCs w:val="22"/>
        </w:rPr>
        <w:t>etwork</w:t>
      </w:r>
      <w:r>
        <w:rPr>
          <w:rFonts w:ascii="Times New Roman" w:hAnsi="Times New Roman"/>
          <w:sz w:val="22"/>
          <w:szCs w:val="22"/>
        </w:rPr>
        <w:t>,</w:t>
      </w:r>
      <w:r w:rsidRPr="00DA71DA">
        <w:rPr>
          <w:rFonts w:ascii="Times New Roman" w:hAnsi="Times New Roman"/>
          <w:sz w:val="22"/>
          <w:szCs w:val="22"/>
        </w:rPr>
        <w:t xml:space="preserve"> as well as EC and other candidate and EU countries.</w:t>
      </w:r>
    </w:p>
    <w:p w14:paraId="0323DB8B" w14:textId="520281C1" w:rsidR="00D81857" w:rsidRPr="0063749B" w:rsidRDefault="00D81857" w:rsidP="009D2CAF">
      <w:pPr>
        <w:pStyle w:val="Heading2"/>
      </w:pPr>
      <w:r w:rsidRPr="0063749B">
        <w:t xml:space="preserve">Specific </w:t>
      </w:r>
      <w:r w:rsidR="00CA7163">
        <w:t>work</w:t>
      </w:r>
      <w:bookmarkEnd w:id="16"/>
      <w:bookmarkEnd w:id="17"/>
    </w:p>
    <w:p w14:paraId="16FA50A5" w14:textId="77777777" w:rsidR="001F28AD" w:rsidRPr="001F28AD" w:rsidRDefault="001F28AD" w:rsidP="001F28AD">
      <w:pPr>
        <w:tabs>
          <w:tab w:val="left" w:pos="2161"/>
        </w:tabs>
        <w:spacing w:after="0"/>
        <w:rPr>
          <w:rFonts w:ascii="Times New Roman" w:hAnsi="Times New Roman"/>
          <w:sz w:val="22"/>
          <w:szCs w:val="22"/>
        </w:rPr>
      </w:pPr>
      <w:bookmarkStart w:id="18" w:name="_Ref530906824"/>
      <w:bookmarkStart w:id="19" w:name="_Toc67320751"/>
      <w:r w:rsidRPr="001F28AD">
        <w:rPr>
          <w:rFonts w:ascii="Times New Roman" w:hAnsi="Times New Roman"/>
          <w:sz w:val="22"/>
          <w:szCs w:val="22"/>
        </w:rPr>
        <w:t>In order to achieve the results of this project given under point 2.3. the Contractor should produce listed outputs by carrying out the following activities:</w:t>
      </w:r>
    </w:p>
    <w:p w14:paraId="1BF478D9" w14:textId="77777777" w:rsidR="001F28AD" w:rsidRPr="001F28AD" w:rsidRDefault="001F28AD" w:rsidP="001F28AD">
      <w:pPr>
        <w:tabs>
          <w:tab w:val="left" w:pos="2161"/>
        </w:tabs>
        <w:spacing w:after="0"/>
        <w:rPr>
          <w:rFonts w:ascii="Times New Roman" w:hAnsi="Times New Roman"/>
          <w:sz w:val="22"/>
          <w:szCs w:val="22"/>
        </w:rPr>
      </w:pPr>
    </w:p>
    <w:p w14:paraId="0CCCEB6F" w14:textId="77777777" w:rsidR="001F28AD" w:rsidRPr="001F28AD" w:rsidRDefault="001F28AD" w:rsidP="001F28AD">
      <w:pPr>
        <w:tabs>
          <w:tab w:val="left" w:pos="2161"/>
        </w:tabs>
        <w:spacing w:after="0"/>
        <w:rPr>
          <w:rFonts w:ascii="Times New Roman" w:hAnsi="Times New Roman"/>
          <w:sz w:val="22"/>
          <w:szCs w:val="22"/>
        </w:rPr>
      </w:pPr>
      <w:r w:rsidRPr="001F28AD">
        <w:rPr>
          <w:rFonts w:ascii="Times New Roman" w:hAnsi="Times New Roman"/>
          <w:b/>
          <w:i/>
          <w:sz w:val="22"/>
          <w:szCs w:val="22"/>
        </w:rPr>
        <w:t>Output 1.</w:t>
      </w:r>
      <w:r w:rsidRPr="001F28AD">
        <w:rPr>
          <w:rFonts w:ascii="Times New Roman" w:hAnsi="Times New Roman"/>
          <w:sz w:val="22"/>
          <w:szCs w:val="22"/>
        </w:rPr>
        <w:t xml:space="preserve"> Designed, developed, installed (implemented), tested and functional IPARD web page/site providing all relevant information about the IPARD Programme in the Republic of Serbia to the potential recipients.</w:t>
      </w:r>
    </w:p>
    <w:p w14:paraId="2C70C98E" w14:textId="77777777" w:rsidR="001F28AD" w:rsidRPr="001F28AD" w:rsidRDefault="001F28AD" w:rsidP="001F28AD">
      <w:pPr>
        <w:tabs>
          <w:tab w:val="left" w:pos="2161"/>
        </w:tabs>
        <w:spacing w:after="0"/>
        <w:rPr>
          <w:rFonts w:ascii="Times New Roman" w:hAnsi="Times New Roman"/>
          <w:sz w:val="22"/>
          <w:szCs w:val="22"/>
        </w:rPr>
      </w:pPr>
    </w:p>
    <w:p w14:paraId="7DF12A51" w14:textId="7C5560EE" w:rsidR="001F28AD" w:rsidRPr="00151C75" w:rsidRDefault="001F28AD" w:rsidP="001F28AD">
      <w:pPr>
        <w:numPr>
          <w:ilvl w:val="0"/>
          <w:numId w:val="4"/>
        </w:numPr>
        <w:rPr>
          <w:rFonts w:ascii="Times New Roman" w:hAnsi="Times New Roman"/>
          <w:sz w:val="22"/>
          <w:szCs w:val="22"/>
          <w:lang w:eastAsia="en-US"/>
        </w:rPr>
      </w:pPr>
      <w:r w:rsidRPr="001F28AD">
        <w:rPr>
          <w:rFonts w:ascii="Times New Roman" w:hAnsi="Times New Roman"/>
          <w:i/>
          <w:sz w:val="22"/>
          <w:szCs w:val="22"/>
          <w:lang w:eastAsia="en-US"/>
        </w:rPr>
        <w:t>Activity 1.1.</w:t>
      </w:r>
      <w:r w:rsidRPr="001F28AD">
        <w:rPr>
          <w:rFonts w:ascii="Times New Roman" w:hAnsi="Times New Roman"/>
          <w:bCs/>
          <w:sz w:val="22"/>
          <w:szCs w:val="22"/>
          <w:lang w:eastAsia="en-US"/>
        </w:rPr>
        <w:t xml:space="preserve"> Timetable of activities prepared and delivered</w:t>
      </w:r>
      <w:r w:rsidRPr="001F28AD">
        <w:rPr>
          <w:rFonts w:ascii="Times New Roman" w:hAnsi="Times New Roman"/>
          <w:bCs/>
          <w:noProof/>
          <w:sz w:val="24"/>
          <w:lang w:eastAsia="en-US"/>
        </w:rPr>
        <w:t>;</w:t>
      </w:r>
    </w:p>
    <w:p w14:paraId="72747CA6" w14:textId="34C423C6" w:rsidR="00151C75" w:rsidRPr="00151C75" w:rsidRDefault="00151C75" w:rsidP="00151C75">
      <w:pPr>
        <w:ind w:left="283"/>
        <w:rPr>
          <w:rFonts w:ascii="Times New Roman" w:hAnsi="Times New Roman"/>
          <w:sz w:val="22"/>
          <w:szCs w:val="22"/>
          <w:lang w:val="sr-Latn-RS" w:eastAsia="en-US"/>
        </w:rPr>
      </w:pPr>
      <w:r w:rsidRPr="00151C75">
        <w:rPr>
          <w:rFonts w:ascii="Times New Roman" w:hAnsi="Times New Roman"/>
          <w:sz w:val="22"/>
          <w:szCs w:val="22"/>
          <w:lang w:eastAsia="en-US"/>
        </w:rPr>
        <w:t>In carrying out this task</w:t>
      </w:r>
      <w:r>
        <w:rPr>
          <w:rFonts w:ascii="Times New Roman" w:hAnsi="Times New Roman"/>
          <w:sz w:val="22"/>
          <w:szCs w:val="22"/>
          <w:lang w:eastAsia="en-US"/>
        </w:rPr>
        <w:t>, Contractor shall propose timetable of all steps planned for realization d</w:t>
      </w:r>
      <w:r w:rsidRPr="00151C75">
        <w:rPr>
          <w:rFonts w:ascii="Times New Roman" w:hAnsi="Times New Roman"/>
          <w:sz w:val="22"/>
          <w:szCs w:val="22"/>
          <w:lang w:eastAsia="en-US"/>
        </w:rPr>
        <w:t>escription of the assignment</w:t>
      </w:r>
      <w:r w:rsidR="00464FC0">
        <w:rPr>
          <w:rFonts w:ascii="Times New Roman" w:hAnsi="Times New Roman"/>
          <w:sz w:val="22"/>
          <w:szCs w:val="22"/>
          <w:lang w:eastAsia="en-US"/>
        </w:rPr>
        <w:t>. Timetable has to be agreed by Contracting Authority.</w:t>
      </w:r>
    </w:p>
    <w:p w14:paraId="742AB3EB" w14:textId="24CA2219" w:rsidR="001F28AD" w:rsidRPr="00023205" w:rsidRDefault="001F28AD" w:rsidP="00023205">
      <w:pPr>
        <w:numPr>
          <w:ilvl w:val="0"/>
          <w:numId w:val="10"/>
        </w:numPr>
        <w:spacing w:after="0"/>
        <w:rPr>
          <w:rFonts w:ascii="Times New Roman" w:hAnsi="Times New Roman"/>
          <w:bCs/>
          <w:i/>
          <w:iCs/>
          <w:noProof/>
          <w:sz w:val="22"/>
          <w:szCs w:val="22"/>
        </w:rPr>
      </w:pPr>
      <w:r w:rsidRPr="00023205">
        <w:rPr>
          <w:rFonts w:ascii="Times New Roman" w:hAnsi="Times New Roman"/>
          <w:bCs/>
          <w:i/>
          <w:iCs/>
          <w:noProof/>
          <w:sz w:val="22"/>
          <w:szCs w:val="22"/>
        </w:rPr>
        <w:t>Activity 1.2.</w:t>
      </w:r>
      <w:r w:rsidRPr="00023205">
        <w:rPr>
          <w:rFonts w:ascii="Times New Roman" w:hAnsi="Times New Roman"/>
          <w:bCs/>
          <w:iCs/>
          <w:noProof/>
          <w:sz w:val="22"/>
          <w:szCs w:val="22"/>
        </w:rPr>
        <w:t xml:space="preserve"> Preparation of the proposal of the web page/site design</w:t>
      </w:r>
    </w:p>
    <w:p w14:paraId="25452E04" w14:textId="77777777" w:rsidR="001F28AD" w:rsidRPr="001F28AD" w:rsidRDefault="001F28AD" w:rsidP="001F28AD">
      <w:pPr>
        <w:spacing w:after="0"/>
        <w:ind w:firstLine="283"/>
        <w:rPr>
          <w:rFonts w:ascii="Times New Roman" w:hAnsi="Times New Roman"/>
          <w:bCs/>
          <w:noProof/>
          <w:sz w:val="22"/>
          <w:szCs w:val="22"/>
        </w:rPr>
      </w:pPr>
      <w:r w:rsidRPr="001F28AD">
        <w:rPr>
          <w:rFonts w:ascii="Times New Roman" w:hAnsi="Times New Roman"/>
          <w:bCs/>
          <w:noProof/>
          <w:sz w:val="22"/>
          <w:szCs w:val="22"/>
        </w:rPr>
        <w:t>In carrying out this task, according to description of the assignment the Contractor shall:</w:t>
      </w:r>
    </w:p>
    <w:p w14:paraId="6A031BCE" w14:textId="77777777" w:rsidR="001F28AD" w:rsidRPr="001F28AD" w:rsidRDefault="001F28AD" w:rsidP="001F28AD">
      <w:pPr>
        <w:numPr>
          <w:ilvl w:val="0"/>
          <w:numId w:val="32"/>
        </w:numPr>
        <w:spacing w:after="0"/>
        <w:rPr>
          <w:rFonts w:ascii="Times New Roman" w:eastAsia="Calibri" w:hAnsi="Times New Roman" w:cs="Calibri"/>
          <w:bCs/>
          <w:noProof/>
          <w:sz w:val="22"/>
          <w:szCs w:val="22"/>
        </w:rPr>
      </w:pPr>
      <w:r w:rsidRPr="001F28AD">
        <w:rPr>
          <w:rFonts w:ascii="Times New Roman" w:eastAsia="Calibri" w:hAnsi="Times New Roman" w:cs="Calibri"/>
          <w:bCs/>
          <w:noProof/>
          <w:sz w:val="22"/>
          <w:szCs w:val="22"/>
        </w:rPr>
        <w:t xml:space="preserve">Propose the adequate design of the </w:t>
      </w:r>
      <w:r w:rsidRPr="001F28AD">
        <w:rPr>
          <w:rFonts w:ascii="Times New Roman" w:eastAsia="Calibri" w:hAnsi="Times New Roman" w:cs="Calibri"/>
          <w:sz w:val="22"/>
          <w:szCs w:val="22"/>
        </w:rPr>
        <w:t>web page/site;</w:t>
      </w:r>
    </w:p>
    <w:p w14:paraId="144E8B33" w14:textId="77777777" w:rsidR="001F28AD" w:rsidRPr="001F28AD" w:rsidRDefault="001F28AD" w:rsidP="001F28AD">
      <w:pPr>
        <w:numPr>
          <w:ilvl w:val="0"/>
          <w:numId w:val="32"/>
        </w:numPr>
        <w:spacing w:after="0"/>
        <w:rPr>
          <w:rFonts w:ascii="Times New Roman" w:eastAsia="Calibri" w:hAnsi="Times New Roman" w:cs="Calibri"/>
          <w:bCs/>
          <w:noProof/>
          <w:sz w:val="22"/>
          <w:szCs w:val="22"/>
        </w:rPr>
      </w:pPr>
      <w:r w:rsidRPr="001F28AD">
        <w:rPr>
          <w:rFonts w:ascii="Times New Roman" w:eastAsia="Calibri" w:hAnsi="Times New Roman" w:cs="Calibri"/>
          <w:bCs/>
          <w:noProof/>
          <w:sz w:val="22"/>
          <w:szCs w:val="22"/>
        </w:rPr>
        <w:t>Propose the main elements and manner of their functioning;</w:t>
      </w:r>
    </w:p>
    <w:p w14:paraId="243EE371" w14:textId="77777777" w:rsidR="001F28AD" w:rsidRPr="001F28AD" w:rsidRDefault="001F28AD" w:rsidP="001F28AD">
      <w:pPr>
        <w:numPr>
          <w:ilvl w:val="0"/>
          <w:numId w:val="32"/>
        </w:numPr>
        <w:rPr>
          <w:rFonts w:ascii="Times New Roman" w:eastAsia="Calibri" w:hAnsi="Times New Roman" w:cs="Calibri"/>
          <w:bCs/>
          <w:noProof/>
          <w:sz w:val="22"/>
          <w:szCs w:val="22"/>
        </w:rPr>
      </w:pPr>
      <w:r w:rsidRPr="001F28AD">
        <w:rPr>
          <w:rFonts w:ascii="Times New Roman" w:eastAsia="Calibri" w:hAnsi="Times New Roman" w:cs="Calibri"/>
          <w:bCs/>
          <w:noProof/>
          <w:sz w:val="22"/>
          <w:szCs w:val="22"/>
        </w:rPr>
        <w:t>Present the proposed design to the target groups.</w:t>
      </w:r>
    </w:p>
    <w:p w14:paraId="204EC383" w14:textId="60836114" w:rsidR="001F28AD" w:rsidRPr="005F2056" w:rsidRDefault="001F28AD" w:rsidP="00023205">
      <w:pPr>
        <w:numPr>
          <w:ilvl w:val="0"/>
          <w:numId w:val="4"/>
        </w:numPr>
        <w:rPr>
          <w:rFonts w:ascii="Times New Roman" w:hAnsi="Times New Roman"/>
          <w:sz w:val="22"/>
          <w:szCs w:val="22"/>
          <w:lang w:eastAsia="en-US"/>
        </w:rPr>
      </w:pPr>
      <w:r w:rsidRPr="001F28AD">
        <w:rPr>
          <w:rFonts w:ascii="Times New Roman" w:hAnsi="Times New Roman"/>
          <w:i/>
          <w:sz w:val="22"/>
          <w:szCs w:val="22"/>
          <w:lang w:eastAsia="en-US"/>
        </w:rPr>
        <w:t>Activity 1.3.</w:t>
      </w:r>
      <w:r w:rsidRPr="001F28AD">
        <w:rPr>
          <w:rFonts w:ascii="Times New Roman" w:hAnsi="Times New Roman"/>
          <w:bCs/>
          <w:sz w:val="22"/>
          <w:szCs w:val="22"/>
          <w:lang w:eastAsia="en-US"/>
        </w:rPr>
        <w:t xml:space="preserve"> </w:t>
      </w:r>
      <w:r w:rsidR="00023205">
        <w:rPr>
          <w:rFonts w:ascii="Times New Roman" w:hAnsi="Times New Roman"/>
          <w:bCs/>
          <w:sz w:val="22"/>
          <w:szCs w:val="22"/>
          <w:lang w:eastAsia="en-US"/>
        </w:rPr>
        <w:t xml:space="preserve">Preparation of </w:t>
      </w:r>
      <w:r w:rsidRPr="001F28AD">
        <w:rPr>
          <w:rFonts w:ascii="Times New Roman" w:hAnsi="Times New Roman"/>
          <w:bCs/>
          <w:sz w:val="22"/>
          <w:szCs w:val="22"/>
          <w:lang w:eastAsia="en-US"/>
        </w:rPr>
        <w:t xml:space="preserve">Final version of the </w:t>
      </w:r>
      <w:r w:rsidRPr="001F28AD">
        <w:rPr>
          <w:rFonts w:ascii="Times New Roman" w:hAnsi="Times New Roman"/>
          <w:sz w:val="22"/>
          <w:szCs w:val="22"/>
          <w:lang w:eastAsia="en-US"/>
        </w:rPr>
        <w:t>web page/site</w:t>
      </w:r>
      <w:r w:rsidRPr="001F28AD">
        <w:rPr>
          <w:rFonts w:ascii="Times New Roman" w:hAnsi="Times New Roman"/>
          <w:bCs/>
          <w:sz w:val="22"/>
          <w:szCs w:val="22"/>
          <w:lang w:eastAsia="en-US"/>
        </w:rPr>
        <w:t xml:space="preserve"> installed and activated </w:t>
      </w:r>
    </w:p>
    <w:p w14:paraId="08AF3848" w14:textId="4E06A1E5" w:rsidR="001F28AD" w:rsidRPr="001F28AD" w:rsidRDefault="001F28AD" w:rsidP="001F28AD">
      <w:pPr>
        <w:rPr>
          <w:rFonts w:ascii="Times New Roman" w:hAnsi="Times New Roman"/>
          <w:bCs/>
          <w:noProof/>
          <w:sz w:val="22"/>
          <w:szCs w:val="22"/>
        </w:rPr>
      </w:pPr>
      <w:r w:rsidRPr="001F28AD">
        <w:rPr>
          <w:rFonts w:ascii="Times New Roman" w:hAnsi="Times New Roman"/>
          <w:bCs/>
          <w:noProof/>
          <w:sz w:val="22"/>
          <w:szCs w:val="22"/>
        </w:rPr>
        <w:t>In carrying out this task,</w:t>
      </w:r>
      <w:r w:rsidRPr="001F28AD">
        <w:t xml:space="preserve"> </w:t>
      </w:r>
      <w:r w:rsidRPr="001F28AD">
        <w:rPr>
          <w:rFonts w:ascii="Times New Roman" w:hAnsi="Times New Roman"/>
          <w:bCs/>
          <w:noProof/>
          <w:sz w:val="22"/>
          <w:szCs w:val="22"/>
        </w:rPr>
        <w:t xml:space="preserve">after the comments provided by the </w:t>
      </w:r>
      <w:r w:rsidR="00464FC0" w:rsidRPr="00464FC0">
        <w:rPr>
          <w:rFonts w:ascii="Times New Roman" w:hAnsi="Times New Roman"/>
          <w:bCs/>
          <w:noProof/>
          <w:sz w:val="22"/>
          <w:szCs w:val="22"/>
        </w:rPr>
        <w:t>Contracting Authority</w:t>
      </w:r>
      <w:r w:rsidRPr="001F28AD">
        <w:rPr>
          <w:rFonts w:ascii="Times New Roman" w:hAnsi="Times New Roman"/>
          <w:bCs/>
          <w:noProof/>
          <w:sz w:val="22"/>
          <w:szCs w:val="22"/>
        </w:rPr>
        <w:t>, according to description of the assignment the Contractor shall:</w:t>
      </w:r>
    </w:p>
    <w:p w14:paraId="450EE4C4" w14:textId="0874261A" w:rsidR="001F28AD" w:rsidRPr="001F28AD" w:rsidRDefault="001F28AD" w:rsidP="001F28AD">
      <w:pPr>
        <w:numPr>
          <w:ilvl w:val="0"/>
          <w:numId w:val="32"/>
        </w:numPr>
        <w:spacing w:after="0"/>
        <w:rPr>
          <w:rFonts w:ascii="Times New Roman" w:eastAsia="Calibri" w:hAnsi="Times New Roman" w:cs="Calibri"/>
          <w:bCs/>
          <w:noProof/>
          <w:sz w:val="22"/>
          <w:szCs w:val="22"/>
        </w:rPr>
      </w:pPr>
      <w:r w:rsidRPr="001F28AD">
        <w:rPr>
          <w:rFonts w:ascii="Times New Roman" w:eastAsia="Calibri" w:hAnsi="Times New Roman" w:cs="Calibri"/>
          <w:bCs/>
          <w:noProof/>
          <w:sz w:val="22"/>
          <w:szCs w:val="22"/>
        </w:rPr>
        <w:t xml:space="preserve">Incorporate the comments on the </w:t>
      </w: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2"/>
        </w:rPr>
        <w:t xml:space="preserve"> design</w:t>
      </w:r>
      <w:r w:rsidR="00464FC0">
        <w:rPr>
          <w:rFonts w:ascii="Times New Roman" w:eastAsia="Calibri" w:hAnsi="Times New Roman" w:cs="Calibri"/>
          <w:bCs/>
          <w:noProof/>
          <w:sz w:val="22"/>
          <w:szCs w:val="22"/>
        </w:rPr>
        <w:t xml:space="preserve"> and final approval of web site proposal by Contracting Authority </w:t>
      </w:r>
      <w:r w:rsidRPr="001F28AD">
        <w:rPr>
          <w:rFonts w:ascii="Times New Roman" w:eastAsia="Calibri" w:hAnsi="Times New Roman" w:cs="Calibri"/>
          <w:bCs/>
          <w:noProof/>
          <w:sz w:val="22"/>
          <w:szCs w:val="22"/>
        </w:rPr>
        <w:t>;</w:t>
      </w:r>
    </w:p>
    <w:p w14:paraId="676B1F66" w14:textId="3DC85696" w:rsidR="001F28AD" w:rsidRPr="001F28AD" w:rsidRDefault="001F28AD" w:rsidP="00464FC0">
      <w:pPr>
        <w:numPr>
          <w:ilvl w:val="0"/>
          <w:numId w:val="32"/>
        </w:numPr>
        <w:spacing w:after="0"/>
        <w:rPr>
          <w:rFonts w:ascii="Times New Roman" w:eastAsia="Calibri" w:hAnsi="Times New Roman" w:cs="Calibri"/>
          <w:bCs/>
          <w:noProof/>
          <w:sz w:val="22"/>
          <w:szCs w:val="22"/>
        </w:rPr>
      </w:pPr>
      <w:r w:rsidRPr="001F28AD">
        <w:rPr>
          <w:rFonts w:ascii="Times New Roman" w:eastAsia="Calibri" w:hAnsi="Times New Roman" w:cs="Calibri"/>
          <w:bCs/>
          <w:noProof/>
          <w:sz w:val="22"/>
          <w:szCs w:val="22"/>
        </w:rPr>
        <w:t xml:space="preserve">Fill the </w:t>
      </w: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2"/>
        </w:rPr>
        <w:t xml:space="preserve"> with materials submitted by the </w:t>
      </w:r>
      <w:r w:rsidR="00464FC0" w:rsidRPr="00464FC0">
        <w:rPr>
          <w:rFonts w:ascii="Times New Roman" w:eastAsia="Calibri" w:hAnsi="Times New Roman" w:cs="Calibri"/>
          <w:bCs/>
          <w:noProof/>
          <w:sz w:val="22"/>
          <w:szCs w:val="22"/>
        </w:rPr>
        <w:t>Contracting Authority</w:t>
      </w:r>
      <w:r w:rsidRPr="001F28AD">
        <w:rPr>
          <w:rFonts w:ascii="Times New Roman" w:eastAsia="Calibri" w:hAnsi="Times New Roman" w:cs="Calibri"/>
          <w:bCs/>
          <w:noProof/>
          <w:sz w:val="22"/>
          <w:szCs w:val="22"/>
        </w:rPr>
        <w:t>;</w:t>
      </w:r>
    </w:p>
    <w:p w14:paraId="13A070FC" w14:textId="77777777" w:rsidR="001F28AD" w:rsidRPr="001F28AD" w:rsidRDefault="001F28AD" w:rsidP="001F28AD">
      <w:pPr>
        <w:numPr>
          <w:ilvl w:val="0"/>
          <w:numId w:val="32"/>
        </w:numPr>
        <w:spacing w:after="0"/>
        <w:rPr>
          <w:rFonts w:ascii="Times New Roman" w:eastAsia="Calibri" w:hAnsi="Times New Roman" w:cs="Calibri"/>
          <w:bCs/>
          <w:noProof/>
          <w:sz w:val="22"/>
          <w:szCs w:val="22"/>
        </w:rPr>
      </w:pPr>
      <w:r w:rsidRPr="001F28AD">
        <w:rPr>
          <w:rFonts w:ascii="Times New Roman" w:eastAsia="Calibri" w:hAnsi="Times New Roman" w:cs="Calibri"/>
          <w:bCs/>
          <w:noProof/>
          <w:sz w:val="22"/>
          <w:szCs w:val="22"/>
        </w:rPr>
        <w:t xml:space="preserve">Organize the testing of the </w:t>
      </w:r>
      <w:r w:rsidRPr="001F28AD">
        <w:rPr>
          <w:rFonts w:ascii="Times New Roman" w:eastAsia="Calibri" w:hAnsi="Times New Roman" w:cs="Calibri"/>
          <w:sz w:val="22"/>
          <w:szCs w:val="22"/>
        </w:rPr>
        <w:t>web page/site</w:t>
      </w:r>
      <w:r w:rsidRPr="001F28AD">
        <w:rPr>
          <w:rFonts w:ascii="Times New Roman" w:eastAsia="Calibri" w:hAnsi="Times New Roman" w:cs="Calibri"/>
          <w:bCs/>
          <w:noProof/>
          <w:sz w:val="22"/>
          <w:szCs w:val="22"/>
        </w:rPr>
        <w:t xml:space="preserve"> with representatives of target groups using installation and activation on his own test environment;</w:t>
      </w:r>
    </w:p>
    <w:p w14:paraId="0D1B40BA" w14:textId="09B1BDF7" w:rsidR="001F28AD" w:rsidRPr="001F28AD" w:rsidRDefault="001F28AD" w:rsidP="00464FC0">
      <w:pPr>
        <w:numPr>
          <w:ilvl w:val="0"/>
          <w:numId w:val="32"/>
        </w:numPr>
        <w:spacing w:after="0"/>
        <w:rPr>
          <w:rFonts w:ascii="Times New Roman" w:eastAsia="Calibri" w:hAnsi="Times New Roman" w:cs="Calibri"/>
          <w:bCs/>
          <w:noProof/>
          <w:sz w:val="22"/>
          <w:szCs w:val="22"/>
        </w:rPr>
      </w:pPr>
      <w:r w:rsidRPr="001F28AD">
        <w:rPr>
          <w:rFonts w:ascii="Times New Roman" w:eastAsia="Calibri" w:hAnsi="Times New Roman" w:cs="Calibri"/>
          <w:bCs/>
          <w:noProof/>
          <w:sz w:val="22"/>
          <w:szCs w:val="22"/>
        </w:rPr>
        <w:t xml:space="preserve">Prepare the manual (guidelines) for the administration of the </w:t>
      </w:r>
      <w:r w:rsidRPr="001F28AD">
        <w:rPr>
          <w:rFonts w:ascii="Times New Roman" w:eastAsia="Calibri" w:hAnsi="Times New Roman" w:cs="Calibri"/>
          <w:sz w:val="22"/>
          <w:szCs w:val="22"/>
        </w:rPr>
        <w:t xml:space="preserve">web page/site </w:t>
      </w:r>
      <w:r w:rsidRPr="001F28AD">
        <w:rPr>
          <w:rFonts w:ascii="Times New Roman" w:eastAsia="Calibri" w:hAnsi="Times New Roman" w:cs="Calibri"/>
          <w:bCs/>
          <w:noProof/>
          <w:sz w:val="22"/>
          <w:szCs w:val="22"/>
        </w:rPr>
        <w:t xml:space="preserve">for the </w:t>
      </w:r>
      <w:r w:rsidR="00464FC0" w:rsidRPr="00464FC0">
        <w:rPr>
          <w:rFonts w:ascii="Times New Roman" w:eastAsia="Calibri" w:hAnsi="Times New Roman" w:cs="Calibri"/>
          <w:bCs/>
          <w:noProof/>
          <w:sz w:val="22"/>
          <w:szCs w:val="22"/>
        </w:rPr>
        <w:t>Contracting Authority</w:t>
      </w:r>
      <w:r w:rsidRPr="001F28AD">
        <w:rPr>
          <w:rFonts w:ascii="Times New Roman" w:eastAsia="Calibri" w:hAnsi="Times New Roman" w:cs="Calibri"/>
          <w:bCs/>
          <w:noProof/>
          <w:sz w:val="22"/>
          <w:szCs w:val="22"/>
        </w:rPr>
        <w:t>;</w:t>
      </w:r>
    </w:p>
    <w:p w14:paraId="698ED67E" w14:textId="303199B5" w:rsidR="001F28AD" w:rsidRPr="00023205" w:rsidRDefault="001F28AD" w:rsidP="001F28AD">
      <w:pPr>
        <w:numPr>
          <w:ilvl w:val="0"/>
          <w:numId w:val="32"/>
        </w:numPr>
        <w:spacing w:after="0"/>
        <w:rPr>
          <w:rFonts w:ascii="Times New Roman" w:eastAsia="Calibri" w:hAnsi="Times New Roman" w:cs="Calibri"/>
          <w:bCs/>
          <w:noProof/>
          <w:sz w:val="22"/>
          <w:szCs w:val="22"/>
        </w:rPr>
      </w:pPr>
      <w:r w:rsidRPr="001F28AD">
        <w:rPr>
          <w:rFonts w:ascii="Times New Roman" w:eastAsia="Calibri" w:hAnsi="Times New Roman" w:cs="Calibri"/>
          <w:bCs/>
          <w:noProof/>
          <w:sz w:val="22"/>
          <w:szCs w:val="22"/>
        </w:rPr>
        <w:t xml:space="preserve">Implementation/Launch of the </w:t>
      </w:r>
      <w:r w:rsidRPr="001F28AD">
        <w:rPr>
          <w:rFonts w:ascii="Times New Roman" w:eastAsia="Calibri" w:hAnsi="Times New Roman" w:cs="Calibri"/>
          <w:sz w:val="22"/>
          <w:szCs w:val="22"/>
        </w:rPr>
        <w:t>web page/site.</w:t>
      </w:r>
    </w:p>
    <w:p w14:paraId="70016ABC" w14:textId="78B19581" w:rsidR="00023205" w:rsidRPr="00023205" w:rsidRDefault="00FE06C8" w:rsidP="00023205">
      <w:pPr>
        <w:numPr>
          <w:ilvl w:val="0"/>
          <w:numId w:val="32"/>
        </w:numPr>
        <w:spacing w:after="0"/>
        <w:rPr>
          <w:rFonts w:ascii="Times New Roman" w:eastAsia="Calibri" w:hAnsi="Times New Roman" w:cs="Calibri"/>
          <w:bCs/>
          <w:noProof/>
          <w:sz w:val="22"/>
          <w:szCs w:val="22"/>
        </w:rPr>
      </w:pPr>
      <w:r>
        <w:rPr>
          <w:rFonts w:ascii="Times New Roman" w:eastAsia="Calibri" w:hAnsi="Times New Roman" w:cs="Calibri"/>
          <w:bCs/>
          <w:noProof/>
          <w:sz w:val="22"/>
          <w:szCs w:val="22"/>
        </w:rPr>
        <w:t>H</w:t>
      </w:r>
      <w:r w:rsidR="00023205" w:rsidRPr="00023205">
        <w:rPr>
          <w:rFonts w:ascii="Times New Roman" w:eastAsia="Calibri" w:hAnsi="Times New Roman" w:cs="Calibri"/>
          <w:bCs/>
          <w:noProof/>
          <w:sz w:val="22"/>
          <w:szCs w:val="22"/>
        </w:rPr>
        <w:t>andover of the source code of the web page/site and the Content management system;</w:t>
      </w:r>
    </w:p>
    <w:p w14:paraId="79E28200" w14:textId="5EE50E9B" w:rsidR="00023205" w:rsidRPr="00023205" w:rsidRDefault="00023205" w:rsidP="00464FC0">
      <w:pPr>
        <w:numPr>
          <w:ilvl w:val="0"/>
          <w:numId w:val="32"/>
        </w:numPr>
        <w:spacing w:after="0"/>
        <w:rPr>
          <w:rFonts w:ascii="Times New Roman" w:eastAsia="Calibri" w:hAnsi="Times New Roman" w:cs="Calibri"/>
          <w:bCs/>
          <w:noProof/>
          <w:sz w:val="22"/>
          <w:szCs w:val="22"/>
        </w:rPr>
      </w:pPr>
      <w:r w:rsidRPr="00023205">
        <w:rPr>
          <w:rFonts w:ascii="Times New Roman" w:eastAsia="Calibri" w:hAnsi="Times New Roman" w:cs="Calibri"/>
          <w:bCs/>
          <w:noProof/>
          <w:sz w:val="22"/>
          <w:szCs w:val="22"/>
        </w:rPr>
        <w:t xml:space="preserve">Compatibility testing of the delivered source code on </w:t>
      </w:r>
      <w:r w:rsidR="00464FC0" w:rsidRPr="00464FC0">
        <w:rPr>
          <w:rFonts w:ascii="Times New Roman" w:eastAsia="Calibri" w:hAnsi="Times New Roman" w:cs="Calibri"/>
          <w:bCs/>
          <w:noProof/>
          <w:sz w:val="22"/>
          <w:szCs w:val="22"/>
        </w:rPr>
        <w:t>Contracting Authority</w:t>
      </w:r>
      <w:r w:rsidR="0075178E">
        <w:rPr>
          <w:rFonts w:ascii="Times New Roman" w:eastAsia="Calibri" w:hAnsi="Times New Roman" w:cs="Calibri"/>
          <w:bCs/>
          <w:noProof/>
          <w:sz w:val="22"/>
          <w:szCs w:val="22"/>
        </w:rPr>
        <w:t xml:space="preserve"> environment (</w:t>
      </w:r>
      <w:r w:rsidRPr="00023205">
        <w:rPr>
          <w:rFonts w:ascii="Times New Roman" w:eastAsia="Calibri" w:hAnsi="Times New Roman" w:cs="Calibri"/>
          <w:bCs/>
          <w:noProof/>
          <w:sz w:val="22"/>
          <w:szCs w:val="22"/>
        </w:rPr>
        <w:t>server and PCs</w:t>
      </w:r>
      <w:r w:rsidR="0075178E">
        <w:rPr>
          <w:rFonts w:ascii="Times New Roman" w:eastAsia="Calibri" w:hAnsi="Times New Roman" w:cs="Calibri"/>
          <w:bCs/>
          <w:noProof/>
          <w:sz w:val="22"/>
          <w:szCs w:val="22"/>
        </w:rPr>
        <w:t>)</w:t>
      </w:r>
      <w:r w:rsidRPr="00023205">
        <w:rPr>
          <w:rFonts w:ascii="Times New Roman" w:eastAsia="Calibri" w:hAnsi="Times New Roman" w:cs="Calibri"/>
          <w:bCs/>
          <w:noProof/>
          <w:sz w:val="22"/>
          <w:szCs w:val="22"/>
        </w:rPr>
        <w:t>.</w:t>
      </w:r>
    </w:p>
    <w:p w14:paraId="27C77F16" w14:textId="77777777" w:rsidR="001F28AD" w:rsidRPr="001F28AD" w:rsidRDefault="001F28AD" w:rsidP="001F28AD">
      <w:pPr>
        <w:spacing w:after="0"/>
        <w:ind w:left="720"/>
        <w:rPr>
          <w:rFonts w:ascii="Times New Roman" w:eastAsia="Calibri" w:hAnsi="Times New Roman" w:cs="Calibri"/>
          <w:bCs/>
          <w:noProof/>
          <w:sz w:val="22"/>
          <w:szCs w:val="22"/>
        </w:rPr>
      </w:pPr>
    </w:p>
    <w:p w14:paraId="2B632445" w14:textId="77777777" w:rsidR="001F28AD" w:rsidRPr="001F28AD" w:rsidRDefault="001F28AD" w:rsidP="001F28AD">
      <w:pPr>
        <w:ind w:left="283" w:hanging="283"/>
        <w:rPr>
          <w:rFonts w:ascii="Times New Roman" w:hAnsi="Times New Roman"/>
          <w:bCs/>
          <w:sz w:val="22"/>
          <w:szCs w:val="22"/>
          <w:lang w:eastAsia="en-US"/>
        </w:rPr>
      </w:pPr>
      <w:r w:rsidRPr="001F28AD">
        <w:rPr>
          <w:rFonts w:ascii="Times New Roman" w:hAnsi="Times New Roman"/>
          <w:b/>
          <w:i/>
          <w:sz w:val="22"/>
          <w:szCs w:val="22"/>
          <w:lang w:eastAsia="en-US"/>
        </w:rPr>
        <w:t>Output 2.</w:t>
      </w:r>
      <w:r w:rsidRPr="001F28AD">
        <w:rPr>
          <w:rFonts w:ascii="Times New Roman" w:hAnsi="Times New Roman"/>
          <w:bCs/>
          <w:sz w:val="22"/>
          <w:szCs w:val="22"/>
          <w:lang w:eastAsia="en-US"/>
        </w:rPr>
        <w:t xml:space="preserve"> Relevant staff from Managing Authority trained on updating the information on the IPARD web page/site (CMS, admins backend) and producing Google Analytics reports;</w:t>
      </w:r>
    </w:p>
    <w:p w14:paraId="1573242A" w14:textId="77777777" w:rsidR="001F28AD" w:rsidRPr="001F28AD" w:rsidRDefault="001F28AD" w:rsidP="001F28AD">
      <w:pPr>
        <w:ind w:firstLine="283"/>
        <w:rPr>
          <w:rFonts w:ascii="Times New Roman" w:hAnsi="Times New Roman"/>
          <w:bCs/>
          <w:i/>
          <w:noProof/>
          <w:sz w:val="22"/>
        </w:rPr>
      </w:pPr>
      <w:r w:rsidRPr="001F28AD">
        <w:rPr>
          <w:rFonts w:ascii="Times New Roman" w:hAnsi="Times New Roman"/>
          <w:bCs/>
          <w:i/>
          <w:noProof/>
          <w:sz w:val="22"/>
        </w:rPr>
        <w:t>Activity 2.1: Training for MA staff</w:t>
      </w:r>
    </w:p>
    <w:p w14:paraId="7D3F2277" w14:textId="77777777" w:rsidR="001F28AD" w:rsidRPr="001F28AD" w:rsidRDefault="001F28AD" w:rsidP="001F28AD">
      <w:pPr>
        <w:numPr>
          <w:ilvl w:val="0"/>
          <w:numId w:val="32"/>
        </w:numPr>
        <w:spacing w:after="0"/>
        <w:rPr>
          <w:rFonts w:ascii="Times New Roman" w:eastAsia="Calibri" w:hAnsi="Times New Roman" w:cs="Calibri"/>
          <w:bCs/>
          <w:noProof/>
          <w:sz w:val="22"/>
          <w:szCs w:val="22"/>
        </w:rPr>
      </w:pPr>
      <w:r w:rsidRPr="001F28AD">
        <w:rPr>
          <w:rFonts w:ascii="Times New Roman" w:eastAsia="Calibri" w:hAnsi="Times New Roman" w:cs="Calibri"/>
          <w:bCs/>
          <w:noProof/>
          <w:sz w:val="22"/>
          <w:szCs w:val="22"/>
        </w:rPr>
        <w:t xml:space="preserve">Conduct the on-the-job training on CMS, backend, how to update </w:t>
      </w:r>
      <w:r w:rsidRPr="001F28AD">
        <w:rPr>
          <w:rFonts w:ascii="Times New Roman" w:eastAsia="Calibri" w:hAnsi="Times New Roman" w:cs="Calibri"/>
          <w:sz w:val="22"/>
          <w:szCs w:val="22"/>
        </w:rPr>
        <w:t>the content of the web page/site</w:t>
      </w:r>
      <w:r w:rsidRPr="001F28AD">
        <w:rPr>
          <w:rFonts w:ascii="Times New Roman" w:eastAsia="Calibri" w:hAnsi="Times New Roman" w:cs="Calibri"/>
          <w:bCs/>
          <w:noProof/>
          <w:sz w:val="22"/>
          <w:szCs w:val="22"/>
        </w:rPr>
        <w:t xml:space="preserve"> for the Managing Authority and producing Google Analytics reports;</w:t>
      </w:r>
    </w:p>
    <w:p w14:paraId="7A1A2CCF" w14:textId="77777777" w:rsidR="001F28AD" w:rsidRPr="001F28AD" w:rsidRDefault="001F28AD" w:rsidP="001F28AD">
      <w:pPr>
        <w:spacing w:after="0"/>
        <w:ind w:left="720"/>
        <w:rPr>
          <w:rFonts w:ascii="Times New Roman" w:eastAsia="Calibri" w:hAnsi="Times New Roman" w:cs="Calibri"/>
          <w:bCs/>
          <w:noProof/>
          <w:sz w:val="22"/>
          <w:szCs w:val="22"/>
        </w:rPr>
      </w:pPr>
    </w:p>
    <w:p w14:paraId="5935EB85" w14:textId="77777777" w:rsidR="001F28AD" w:rsidRPr="001F28AD" w:rsidRDefault="001F28AD" w:rsidP="001F28AD">
      <w:pPr>
        <w:ind w:firstLine="360"/>
        <w:rPr>
          <w:rFonts w:ascii="Calibri" w:eastAsia="Calibri" w:hAnsi="Calibri" w:cs="Calibri"/>
          <w:sz w:val="22"/>
          <w:szCs w:val="22"/>
        </w:rPr>
      </w:pPr>
      <w:r w:rsidRPr="001F28AD">
        <w:rPr>
          <w:rFonts w:ascii="Times New Roman" w:eastAsia="Calibri" w:hAnsi="Times New Roman" w:cs="Calibri"/>
          <w:bCs/>
          <w:i/>
          <w:noProof/>
          <w:sz w:val="22"/>
          <w:szCs w:val="22"/>
        </w:rPr>
        <w:t>Activity 2.2: Reports from the web page/site visit</w:t>
      </w:r>
      <w:r w:rsidRPr="001F28AD">
        <w:rPr>
          <w:rFonts w:ascii="Calibri" w:eastAsia="Calibri" w:hAnsi="Calibri" w:cs="Calibri"/>
          <w:sz w:val="22"/>
          <w:szCs w:val="22"/>
        </w:rPr>
        <w:t xml:space="preserve"> </w:t>
      </w:r>
    </w:p>
    <w:p w14:paraId="049943EF" w14:textId="77777777" w:rsidR="001F28AD" w:rsidRPr="001F28AD" w:rsidRDefault="001F28AD" w:rsidP="001F28AD">
      <w:pPr>
        <w:numPr>
          <w:ilvl w:val="0"/>
          <w:numId w:val="32"/>
        </w:numPr>
        <w:spacing w:after="0"/>
        <w:rPr>
          <w:rFonts w:ascii="Times New Roman" w:eastAsia="Calibri" w:hAnsi="Times New Roman" w:cs="Calibri"/>
          <w:bCs/>
          <w:noProof/>
          <w:sz w:val="22"/>
          <w:szCs w:val="22"/>
        </w:rPr>
      </w:pPr>
      <w:r w:rsidRPr="001F28AD">
        <w:rPr>
          <w:rFonts w:ascii="Times New Roman" w:eastAsia="Calibri" w:hAnsi="Times New Roman" w:cs="Calibri"/>
          <w:bCs/>
          <w:noProof/>
          <w:sz w:val="22"/>
          <w:szCs w:val="22"/>
        </w:rPr>
        <w:lastRenderedPageBreak/>
        <w:t>Producing reports on a quarterly basis regarding the web page/site traffic, that is the number of unique visitors of the web page/site, most visited content, most downloaded documents, etc.</w:t>
      </w:r>
    </w:p>
    <w:p w14:paraId="06CFC98C" w14:textId="77777777" w:rsidR="001F28AD" w:rsidRPr="001F28AD" w:rsidRDefault="001F28AD" w:rsidP="001F28AD">
      <w:pPr>
        <w:spacing w:after="0"/>
        <w:rPr>
          <w:rFonts w:ascii="Times New Roman" w:eastAsia="Calibri" w:hAnsi="Times New Roman" w:cs="Calibri"/>
          <w:bCs/>
          <w:noProof/>
          <w:sz w:val="22"/>
          <w:szCs w:val="22"/>
        </w:rPr>
      </w:pPr>
    </w:p>
    <w:p w14:paraId="6C73A94B" w14:textId="2CEAD31D" w:rsidR="001F28AD" w:rsidRPr="000070C0" w:rsidRDefault="001F28AD" w:rsidP="005F2056">
      <w:pPr>
        <w:ind w:left="283" w:hanging="283"/>
        <w:rPr>
          <w:rFonts w:ascii="Times New Roman" w:hAnsi="Times New Roman"/>
          <w:sz w:val="22"/>
          <w:szCs w:val="22"/>
          <w:lang w:eastAsia="en-US"/>
        </w:rPr>
      </w:pPr>
      <w:r w:rsidRPr="000070C0">
        <w:rPr>
          <w:rFonts w:ascii="Times New Roman" w:hAnsi="Times New Roman"/>
          <w:b/>
          <w:i/>
          <w:sz w:val="22"/>
          <w:szCs w:val="22"/>
          <w:lang w:eastAsia="en-US"/>
        </w:rPr>
        <w:t>Output 3.</w:t>
      </w:r>
      <w:r w:rsidRPr="000070C0">
        <w:rPr>
          <w:rFonts w:ascii="Times New Roman" w:hAnsi="Times New Roman"/>
          <w:bCs/>
          <w:sz w:val="22"/>
          <w:szCs w:val="22"/>
          <w:lang w:eastAsia="en-US"/>
        </w:rPr>
        <w:t xml:space="preserve"> </w:t>
      </w:r>
      <w:r w:rsidRPr="000070C0">
        <w:rPr>
          <w:rFonts w:ascii="Times New Roman" w:hAnsi="Times New Roman"/>
          <w:sz w:val="22"/>
          <w:szCs w:val="22"/>
          <w:lang w:eastAsia="en-US"/>
        </w:rPr>
        <w:t>Web page/site</w:t>
      </w:r>
      <w:r w:rsidRPr="000070C0">
        <w:rPr>
          <w:rFonts w:ascii="Times New Roman" w:hAnsi="Times New Roman"/>
          <w:bCs/>
          <w:sz w:val="22"/>
          <w:szCs w:val="22"/>
          <w:lang w:eastAsia="en-US"/>
        </w:rPr>
        <w:t xml:space="preserve"> maintenance provided.</w:t>
      </w:r>
    </w:p>
    <w:p w14:paraId="2C328D3F" w14:textId="47B1D9F9" w:rsidR="001F28AD" w:rsidRPr="000070C0" w:rsidRDefault="001F28AD" w:rsidP="005F2056">
      <w:pPr>
        <w:ind w:firstLine="360"/>
        <w:rPr>
          <w:rFonts w:ascii="Times New Roman" w:hAnsi="Times New Roman"/>
          <w:bCs/>
          <w:i/>
          <w:iCs/>
          <w:noProof/>
          <w:sz w:val="22"/>
          <w:szCs w:val="22"/>
        </w:rPr>
      </w:pPr>
      <w:r w:rsidRPr="000070C0">
        <w:rPr>
          <w:rFonts w:ascii="Times New Roman" w:hAnsi="Times New Roman"/>
          <w:bCs/>
          <w:i/>
          <w:iCs/>
          <w:noProof/>
          <w:sz w:val="22"/>
          <w:szCs w:val="22"/>
        </w:rPr>
        <w:t>Activity 3.1: Administration, updating and maintenance of the web page/site</w:t>
      </w:r>
    </w:p>
    <w:p w14:paraId="2A616C0D" w14:textId="72FBFC18" w:rsidR="001F28AD" w:rsidRPr="000070C0" w:rsidRDefault="001F28AD" w:rsidP="005F2056">
      <w:pPr>
        <w:numPr>
          <w:ilvl w:val="0"/>
          <w:numId w:val="32"/>
        </w:numPr>
        <w:rPr>
          <w:rFonts w:ascii="Times New Roman" w:eastAsia="Calibri" w:hAnsi="Times New Roman" w:cs="Calibri"/>
          <w:bCs/>
          <w:noProof/>
          <w:sz w:val="22"/>
          <w:szCs w:val="22"/>
        </w:rPr>
      </w:pPr>
      <w:r w:rsidRPr="000070C0">
        <w:rPr>
          <w:rFonts w:ascii="Times New Roman" w:eastAsia="Calibri" w:hAnsi="Times New Roman" w:cs="Calibri"/>
          <w:bCs/>
          <w:noProof/>
          <w:sz w:val="22"/>
          <w:szCs w:val="22"/>
        </w:rPr>
        <w:t xml:space="preserve">The regular update and maintenance of the </w:t>
      </w:r>
      <w:r w:rsidRPr="000070C0">
        <w:rPr>
          <w:rFonts w:ascii="Times New Roman" w:eastAsia="Calibri" w:hAnsi="Times New Roman" w:cs="Calibri"/>
          <w:sz w:val="22"/>
          <w:szCs w:val="22"/>
        </w:rPr>
        <w:t>web page/site</w:t>
      </w:r>
      <w:r w:rsidRPr="000070C0">
        <w:rPr>
          <w:rFonts w:ascii="Times New Roman" w:eastAsia="Calibri" w:hAnsi="Times New Roman" w:cs="Calibri"/>
          <w:bCs/>
          <w:noProof/>
          <w:sz w:val="22"/>
          <w:szCs w:val="22"/>
        </w:rPr>
        <w:t xml:space="preserve"> will be conducted by the Contractor according to the description in Chapter 4.1.1 point k;</w:t>
      </w:r>
    </w:p>
    <w:p w14:paraId="767AF11B" w14:textId="745823B9" w:rsidR="001F28AD" w:rsidRPr="000070C0" w:rsidRDefault="001F28AD" w:rsidP="005F2056">
      <w:pPr>
        <w:ind w:left="360"/>
        <w:rPr>
          <w:rFonts w:ascii="Times New Roman" w:eastAsia="Calibri" w:hAnsi="Times New Roman" w:cs="Calibri"/>
          <w:bCs/>
          <w:iCs/>
          <w:noProof/>
          <w:sz w:val="22"/>
          <w:szCs w:val="22"/>
        </w:rPr>
      </w:pPr>
      <w:r w:rsidRPr="000070C0">
        <w:rPr>
          <w:rFonts w:ascii="Times New Roman" w:eastAsia="Calibri" w:hAnsi="Times New Roman" w:cs="Calibri"/>
          <w:bCs/>
          <w:i/>
          <w:iCs/>
          <w:noProof/>
          <w:sz w:val="22"/>
          <w:szCs w:val="22"/>
        </w:rPr>
        <w:t xml:space="preserve">Activity 3.2: Technical support of the web page/site </w:t>
      </w:r>
      <w:r w:rsidRPr="000070C0">
        <w:rPr>
          <w:rFonts w:ascii="Times New Roman" w:eastAsia="Calibri" w:hAnsi="Times New Roman" w:cs="Calibri"/>
          <w:bCs/>
          <w:iCs/>
          <w:noProof/>
          <w:sz w:val="22"/>
          <w:szCs w:val="22"/>
        </w:rPr>
        <w:t>according to the description in chapter 4.1.1.  point f.</w:t>
      </w:r>
    </w:p>
    <w:p w14:paraId="65809676" w14:textId="35CC2F0C" w:rsidR="001F28AD" w:rsidRPr="001F28AD" w:rsidRDefault="001F28AD" w:rsidP="005F2056">
      <w:pPr>
        <w:spacing w:after="0"/>
        <w:ind w:left="360"/>
        <w:rPr>
          <w:rFonts w:ascii="Times New Roman" w:eastAsia="Calibri" w:hAnsi="Times New Roman" w:cs="Calibri"/>
          <w:bCs/>
          <w:i/>
          <w:iCs/>
          <w:noProof/>
          <w:sz w:val="22"/>
          <w:szCs w:val="22"/>
        </w:rPr>
      </w:pPr>
      <w:r w:rsidRPr="000070C0">
        <w:rPr>
          <w:rFonts w:ascii="Times New Roman" w:eastAsia="Calibri" w:hAnsi="Times New Roman" w:cs="Calibri"/>
          <w:bCs/>
          <w:i/>
          <w:iCs/>
          <w:noProof/>
          <w:sz w:val="22"/>
          <w:szCs w:val="22"/>
        </w:rPr>
        <w:t xml:space="preserve">Activity 3.3: </w:t>
      </w:r>
      <w:r w:rsidRPr="000070C0">
        <w:rPr>
          <w:rFonts w:ascii="Times New Roman" w:eastAsia="Calibri" w:hAnsi="Times New Roman" w:cs="Calibri"/>
          <w:bCs/>
          <w:i/>
          <w:noProof/>
          <w:sz w:val="22"/>
          <w:szCs w:val="22"/>
        </w:rPr>
        <w:t xml:space="preserve">Assuring that the </w:t>
      </w:r>
      <w:r w:rsidRPr="000070C0">
        <w:rPr>
          <w:rFonts w:ascii="Times New Roman" w:eastAsia="Calibri" w:hAnsi="Times New Roman" w:cs="Calibri"/>
          <w:i/>
          <w:sz w:val="22"/>
          <w:szCs w:val="22"/>
        </w:rPr>
        <w:t>web page/site</w:t>
      </w:r>
      <w:r w:rsidRPr="000070C0">
        <w:rPr>
          <w:rFonts w:ascii="Times New Roman" w:eastAsia="Calibri" w:hAnsi="Times New Roman" w:cs="Calibri"/>
          <w:bCs/>
          <w:i/>
          <w:noProof/>
          <w:sz w:val="22"/>
          <w:szCs w:val="22"/>
        </w:rPr>
        <w:t xml:space="preserve"> is secured and adheres to the security best practices </w:t>
      </w:r>
      <w:r w:rsidRPr="000070C0">
        <w:rPr>
          <w:rFonts w:ascii="Times New Roman" w:eastAsia="Calibri" w:hAnsi="Times New Roman" w:cs="Calibri"/>
          <w:bCs/>
          <w:noProof/>
          <w:sz w:val="22"/>
          <w:szCs w:val="22"/>
        </w:rPr>
        <w:t>according to the description in Chapter 4.1.1 point e.</w:t>
      </w:r>
    </w:p>
    <w:p w14:paraId="71DDC554" w14:textId="77A3AC1C" w:rsidR="001F28AD" w:rsidRPr="001F28AD" w:rsidRDefault="001F28AD" w:rsidP="001F28AD">
      <w:pPr>
        <w:spacing w:after="0"/>
        <w:rPr>
          <w:rFonts w:ascii="Times New Roman" w:eastAsia="Calibri" w:hAnsi="Times New Roman" w:cs="Calibri"/>
          <w:bCs/>
          <w:i/>
          <w:noProof/>
          <w:sz w:val="22"/>
          <w:szCs w:val="22"/>
        </w:rPr>
      </w:pPr>
    </w:p>
    <w:p w14:paraId="5A9FF94E" w14:textId="77777777" w:rsidR="00D81857" w:rsidRPr="0063749B" w:rsidRDefault="00D81857" w:rsidP="009D2CAF">
      <w:pPr>
        <w:pStyle w:val="Heading2"/>
      </w:pPr>
      <w:r w:rsidRPr="0063749B">
        <w:t>Project management</w:t>
      </w:r>
      <w:bookmarkEnd w:id="18"/>
      <w:bookmarkEnd w:id="19"/>
    </w:p>
    <w:p w14:paraId="462BFA9B" w14:textId="77777777" w:rsidR="00D81857" w:rsidRPr="0063749B" w:rsidRDefault="00D81857" w:rsidP="008D141B">
      <w:pPr>
        <w:pStyle w:val="Heading3"/>
        <w:keepNext w:val="0"/>
      </w:pPr>
      <w:r w:rsidRPr="0063749B">
        <w:t>Responsible body</w:t>
      </w:r>
    </w:p>
    <w:p w14:paraId="2EB12D4C" w14:textId="77777777" w:rsidR="001F28AD" w:rsidRPr="0063749B" w:rsidRDefault="001F28AD" w:rsidP="001F28AD">
      <w:pPr>
        <w:rPr>
          <w:rFonts w:ascii="Times New Roman" w:hAnsi="Times New Roman"/>
          <w:sz w:val="22"/>
          <w:szCs w:val="22"/>
        </w:rPr>
      </w:pPr>
      <w:r w:rsidRPr="00DA71DA">
        <w:rPr>
          <w:rFonts w:ascii="Times New Roman" w:hAnsi="Times New Roman"/>
          <w:sz w:val="22"/>
          <w:szCs w:val="22"/>
        </w:rPr>
        <w:t>Contracting Authority, MA of the MAFWM is responsible for the management of this contract</w:t>
      </w:r>
      <w:r>
        <w:rPr>
          <w:rFonts w:ascii="Times New Roman" w:hAnsi="Times New Roman"/>
          <w:sz w:val="22"/>
          <w:szCs w:val="22"/>
        </w:rPr>
        <w:t>.</w:t>
      </w:r>
    </w:p>
    <w:p w14:paraId="668FE4E0" w14:textId="77777777" w:rsidR="00D81857" w:rsidRPr="0063749B" w:rsidRDefault="00D81857" w:rsidP="008D141B">
      <w:pPr>
        <w:pStyle w:val="Heading3"/>
        <w:keepNext w:val="0"/>
      </w:pPr>
      <w:r w:rsidRPr="0063749B">
        <w:t>Management structure</w:t>
      </w:r>
    </w:p>
    <w:p w14:paraId="7E58DD7F" w14:textId="77777777" w:rsidR="001F28AD" w:rsidRPr="00DA71DA" w:rsidRDefault="001F28AD" w:rsidP="001F28AD">
      <w:pPr>
        <w:rPr>
          <w:rFonts w:ascii="Times New Roman" w:hAnsi="Times New Roman"/>
          <w:sz w:val="22"/>
          <w:szCs w:val="22"/>
        </w:rPr>
      </w:pPr>
      <w:r w:rsidRPr="00DA71DA">
        <w:rPr>
          <w:rFonts w:ascii="Times New Roman" w:hAnsi="Times New Roman"/>
          <w:sz w:val="22"/>
          <w:szCs w:val="22"/>
        </w:rPr>
        <w:t>The Contracting Authority is responsible for implementation of this contract, the efficient use of the allocated resources to the Contractor for achievement of project results, ensuring the conditions for the contract implementation are met, and cooperating with the Contractor in the following areas:</w:t>
      </w:r>
    </w:p>
    <w:p w14:paraId="32364C05" w14:textId="77777777" w:rsidR="001F28AD" w:rsidRPr="00DA71DA" w:rsidRDefault="001F28AD" w:rsidP="001F28AD">
      <w:pPr>
        <w:rPr>
          <w:rFonts w:ascii="Times New Roman" w:hAnsi="Times New Roman"/>
          <w:sz w:val="22"/>
          <w:szCs w:val="22"/>
        </w:rPr>
      </w:pPr>
      <w:r>
        <w:rPr>
          <w:rFonts w:ascii="Times New Roman" w:hAnsi="Times New Roman"/>
          <w:sz w:val="22"/>
          <w:szCs w:val="22"/>
        </w:rPr>
        <w:t xml:space="preserve">• </w:t>
      </w:r>
      <w:r w:rsidRPr="00DA71DA">
        <w:rPr>
          <w:rFonts w:ascii="Times New Roman" w:hAnsi="Times New Roman"/>
          <w:sz w:val="22"/>
          <w:szCs w:val="22"/>
        </w:rPr>
        <w:t xml:space="preserve">controlling and approving the work schedules supporting the Contractor during the assignment, cooperating with the Contractor and rendering logistical or other assistance, if required; </w:t>
      </w:r>
    </w:p>
    <w:p w14:paraId="680F3175" w14:textId="77777777" w:rsidR="001F28AD" w:rsidRPr="00DA71DA" w:rsidRDefault="001F28AD" w:rsidP="001F28AD">
      <w:pPr>
        <w:rPr>
          <w:rFonts w:ascii="Times New Roman" w:hAnsi="Times New Roman"/>
          <w:sz w:val="22"/>
          <w:szCs w:val="22"/>
        </w:rPr>
      </w:pPr>
      <w:r>
        <w:rPr>
          <w:rFonts w:ascii="Times New Roman" w:hAnsi="Times New Roman"/>
          <w:sz w:val="22"/>
          <w:szCs w:val="22"/>
        </w:rPr>
        <w:t xml:space="preserve">•  </w:t>
      </w:r>
      <w:r w:rsidRPr="00DA71DA">
        <w:rPr>
          <w:rFonts w:ascii="Times New Roman" w:hAnsi="Times New Roman"/>
          <w:sz w:val="22"/>
          <w:szCs w:val="22"/>
        </w:rPr>
        <w:t xml:space="preserve">organization, coordination and invitation of </w:t>
      </w:r>
      <w:r>
        <w:rPr>
          <w:rFonts w:ascii="Times New Roman" w:hAnsi="Times New Roman"/>
          <w:sz w:val="22"/>
          <w:szCs w:val="22"/>
        </w:rPr>
        <w:t>representatives</w:t>
      </w:r>
      <w:r w:rsidRPr="00DA71DA">
        <w:rPr>
          <w:rFonts w:ascii="Times New Roman" w:hAnsi="Times New Roman"/>
          <w:sz w:val="22"/>
          <w:szCs w:val="22"/>
        </w:rPr>
        <w:t xml:space="preserve"> </w:t>
      </w:r>
      <w:r>
        <w:rPr>
          <w:rFonts w:ascii="Times New Roman" w:hAnsi="Times New Roman"/>
          <w:sz w:val="22"/>
          <w:szCs w:val="22"/>
        </w:rPr>
        <w:t>of target groups</w:t>
      </w:r>
      <w:r w:rsidRPr="00DA71DA">
        <w:rPr>
          <w:rFonts w:ascii="Times New Roman" w:hAnsi="Times New Roman"/>
          <w:sz w:val="22"/>
          <w:szCs w:val="22"/>
        </w:rPr>
        <w:t>;</w:t>
      </w:r>
    </w:p>
    <w:p w14:paraId="29E946F2" w14:textId="5312464B" w:rsidR="001F28AD" w:rsidRPr="00DA71DA" w:rsidRDefault="001F28AD" w:rsidP="001F28AD">
      <w:pPr>
        <w:rPr>
          <w:rFonts w:ascii="Times New Roman" w:hAnsi="Times New Roman"/>
          <w:sz w:val="22"/>
          <w:szCs w:val="22"/>
        </w:rPr>
      </w:pPr>
      <w:r w:rsidRPr="00DA71DA">
        <w:rPr>
          <w:rFonts w:ascii="Times New Roman" w:hAnsi="Times New Roman"/>
          <w:sz w:val="22"/>
          <w:szCs w:val="22"/>
        </w:rPr>
        <w:t xml:space="preserve">The </w:t>
      </w:r>
      <w:r w:rsidR="0075178E" w:rsidRPr="0075178E">
        <w:rPr>
          <w:rFonts w:ascii="Times New Roman" w:hAnsi="Times New Roman"/>
          <w:sz w:val="22"/>
          <w:szCs w:val="22"/>
        </w:rPr>
        <w:t>Contracting Authority</w:t>
      </w:r>
      <w:r w:rsidRPr="00DA71DA">
        <w:rPr>
          <w:rFonts w:ascii="Times New Roman" w:hAnsi="Times New Roman"/>
          <w:sz w:val="22"/>
          <w:szCs w:val="22"/>
        </w:rPr>
        <w:t xml:space="preserve"> will analyse the reports prepared by </w:t>
      </w:r>
      <w:r>
        <w:rPr>
          <w:rFonts w:ascii="Times New Roman" w:hAnsi="Times New Roman"/>
          <w:sz w:val="22"/>
          <w:szCs w:val="22"/>
        </w:rPr>
        <w:t xml:space="preserve">the </w:t>
      </w:r>
      <w:r w:rsidRPr="00DA71DA">
        <w:rPr>
          <w:rFonts w:ascii="Times New Roman" w:hAnsi="Times New Roman"/>
          <w:sz w:val="22"/>
          <w:szCs w:val="22"/>
        </w:rPr>
        <w:t>Contractor (first check of the outputs) and verifying all the reports against reporting requirements and approve provisional/final acceptance certificates (“certified correct”).</w:t>
      </w:r>
    </w:p>
    <w:p w14:paraId="75538BE6" w14:textId="77777777" w:rsidR="001F28AD" w:rsidRPr="00DA71DA" w:rsidRDefault="001F28AD" w:rsidP="001F28AD">
      <w:pPr>
        <w:rPr>
          <w:rFonts w:ascii="Times New Roman" w:hAnsi="Times New Roman"/>
          <w:sz w:val="22"/>
          <w:szCs w:val="22"/>
        </w:rPr>
      </w:pPr>
      <w:r w:rsidRPr="00DA71DA">
        <w:rPr>
          <w:rFonts w:ascii="Times New Roman" w:hAnsi="Times New Roman"/>
          <w:sz w:val="22"/>
          <w:szCs w:val="22"/>
        </w:rPr>
        <w:t xml:space="preserve">One kick-off meeting at the beginning of the </w:t>
      </w:r>
      <w:r>
        <w:rPr>
          <w:rFonts w:ascii="Times New Roman" w:hAnsi="Times New Roman"/>
          <w:sz w:val="22"/>
          <w:szCs w:val="22"/>
        </w:rPr>
        <w:t xml:space="preserve">contract </w:t>
      </w:r>
      <w:r w:rsidRPr="00DA71DA">
        <w:rPr>
          <w:rFonts w:ascii="Times New Roman" w:hAnsi="Times New Roman"/>
          <w:sz w:val="22"/>
          <w:szCs w:val="22"/>
        </w:rPr>
        <w:t>will be held to ensure correct understanding o</w:t>
      </w:r>
      <w:r>
        <w:rPr>
          <w:rFonts w:ascii="Times New Roman" w:hAnsi="Times New Roman"/>
          <w:sz w:val="22"/>
          <w:szCs w:val="22"/>
        </w:rPr>
        <w:t xml:space="preserve">f the contract requirements </w:t>
      </w:r>
      <w:r w:rsidRPr="00DA71DA">
        <w:rPr>
          <w:rFonts w:ascii="Times New Roman" w:hAnsi="Times New Roman"/>
          <w:sz w:val="22"/>
          <w:szCs w:val="22"/>
        </w:rPr>
        <w:t>and explain the role and responsibilities</w:t>
      </w:r>
      <w:r>
        <w:rPr>
          <w:rFonts w:ascii="Times New Roman" w:hAnsi="Times New Roman"/>
          <w:sz w:val="22"/>
          <w:szCs w:val="22"/>
        </w:rPr>
        <w:t>,</w:t>
      </w:r>
      <w:r w:rsidRPr="00DA71DA">
        <w:rPr>
          <w:rFonts w:ascii="Times New Roman" w:hAnsi="Times New Roman"/>
          <w:sz w:val="22"/>
          <w:szCs w:val="22"/>
        </w:rPr>
        <w:t xml:space="preserve"> as well as expectations of each party clarify the specific administrative and implementing procedures. </w:t>
      </w:r>
    </w:p>
    <w:p w14:paraId="212AFC87" w14:textId="7EF1A1D4" w:rsidR="001F28AD" w:rsidRPr="00DA71DA" w:rsidRDefault="001F28AD" w:rsidP="001F28AD">
      <w:pPr>
        <w:rPr>
          <w:rFonts w:ascii="Times New Roman" w:hAnsi="Times New Roman"/>
          <w:sz w:val="22"/>
          <w:szCs w:val="22"/>
        </w:rPr>
      </w:pPr>
      <w:r w:rsidRPr="00576593">
        <w:rPr>
          <w:rFonts w:ascii="Times New Roman" w:hAnsi="Times New Roman"/>
          <w:sz w:val="22"/>
          <w:szCs w:val="22"/>
        </w:rPr>
        <w:t>During the contract implementation</w:t>
      </w:r>
      <w:r>
        <w:rPr>
          <w:rFonts w:ascii="Times New Roman" w:hAnsi="Times New Roman"/>
          <w:sz w:val="22"/>
          <w:szCs w:val="22"/>
        </w:rPr>
        <w:t>,</w:t>
      </w:r>
      <w:r w:rsidRPr="00576593">
        <w:rPr>
          <w:rFonts w:ascii="Times New Roman" w:hAnsi="Times New Roman"/>
          <w:sz w:val="22"/>
          <w:szCs w:val="22"/>
        </w:rPr>
        <w:t xml:space="preserve"> meetings will be organized to follow progress of contracted activities based on request of the </w:t>
      </w:r>
      <w:r w:rsidR="0075178E" w:rsidRPr="0075178E">
        <w:rPr>
          <w:rFonts w:ascii="Times New Roman" w:hAnsi="Times New Roman"/>
          <w:sz w:val="22"/>
          <w:szCs w:val="22"/>
        </w:rPr>
        <w:t>Contracting Authority</w:t>
      </w:r>
      <w:r w:rsidRPr="00576593">
        <w:rPr>
          <w:rFonts w:ascii="Times New Roman" w:hAnsi="Times New Roman"/>
          <w:sz w:val="22"/>
          <w:szCs w:val="22"/>
        </w:rPr>
        <w:t xml:space="preserve"> or </w:t>
      </w:r>
      <w:r>
        <w:rPr>
          <w:rFonts w:ascii="Times New Roman" w:hAnsi="Times New Roman"/>
          <w:sz w:val="22"/>
          <w:szCs w:val="22"/>
        </w:rPr>
        <w:t>C</w:t>
      </w:r>
      <w:r w:rsidRPr="00576593">
        <w:rPr>
          <w:rFonts w:ascii="Times New Roman" w:hAnsi="Times New Roman"/>
          <w:sz w:val="22"/>
          <w:szCs w:val="22"/>
        </w:rPr>
        <w:t>ontractor</w:t>
      </w:r>
      <w:r>
        <w:rPr>
          <w:rFonts w:ascii="Times New Roman" w:hAnsi="Times New Roman"/>
          <w:sz w:val="22"/>
          <w:szCs w:val="22"/>
        </w:rPr>
        <w:t>.</w:t>
      </w:r>
      <w:r w:rsidRPr="00576593">
        <w:rPr>
          <w:rFonts w:ascii="Times New Roman" w:hAnsi="Times New Roman"/>
          <w:sz w:val="22"/>
          <w:szCs w:val="22"/>
        </w:rPr>
        <w:t xml:space="preserve"> </w:t>
      </w:r>
      <w:r w:rsidRPr="00DA71DA">
        <w:rPr>
          <w:rFonts w:ascii="Times New Roman" w:hAnsi="Times New Roman"/>
          <w:sz w:val="22"/>
          <w:szCs w:val="22"/>
        </w:rPr>
        <w:t xml:space="preserve">When needed, meetings with the Contractor and the </w:t>
      </w:r>
      <w:r w:rsidR="0075178E" w:rsidRPr="0075178E">
        <w:rPr>
          <w:rFonts w:ascii="Times New Roman" w:hAnsi="Times New Roman"/>
          <w:sz w:val="22"/>
          <w:szCs w:val="22"/>
        </w:rPr>
        <w:t>Contracting Authority</w:t>
      </w:r>
      <w:r w:rsidRPr="00DA71DA">
        <w:rPr>
          <w:rFonts w:ascii="Times New Roman" w:hAnsi="Times New Roman"/>
          <w:sz w:val="22"/>
          <w:szCs w:val="22"/>
        </w:rPr>
        <w:t xml:space="preserve"> to clarify/overcome all implementation issue</w:t>
      </w:r>
      <w:r>
        <w:rPr>
          <w:rFonts w:ascii="Times New Roman" w:hAnsi="Times New Roman"/>
          <w:sz w:val="22"/>
          <w:szCs w:val="22"/>
        </w:rPr>
        <w:t xml:space="preserve">s /difficulties will be held.  </w:t>
      </w:r>
    </w:p>
    <w:p w14:paraId="09269832" w14:textId="25F60C5C" w:rsidR="001F28AD" w:rsidRPr="00DA71DA" w:rsidRDefault="001F28AD" w:rsidP="001F28AD">
      <w:pPr>
        <w:rPr>
          <w:rFonts w:ascii="Times New Roman" w:hAnsi="Times New Roman"/>
          <w:sz w:val="22"/>
          <w:szCs w:val="22"/>
        </w:rPr>
      </w:pPr>
      <w:r w:rsidRPr="00DA71DA">
        <w:rPr>
          <w:rFonts w:ascii="Times New Roman" w:hAnsi="Times New Roman"/>
          <w:sz w:val="22"/>
          <w:szCs w:val="22"/>
        </w:rPr>
        <w:t xml:space="preserve">All meetings between the Contractor and the </w:t>
      </w:r>
      <w:r w:rsidR="0075178E" w:rsidRPr="0075178E">
        <w:rPr>
          <w:rFonts w:ascii="Times New Roman" w:hAnsi="Times New Roman"/>
          <w:sz w:val="22"/>
          <w:szCs w:val="22"/>
        </w:rPr>
        <w:t>Contracting Authority</w:t>
      </w:r>
      <w:r w:rsidRPr="00DA71DA">
        <w:rPr>
          <w:rFonts w:ascii="Times New Roman" w:hAnsi="Times New Roman"/>
          <w:sz w:val="22"/>
          <w:szCs w:val="22"/>
        </w:rPr>
        <w:t xml:space="preserve"> shall take place at the premises of the </w:t>
      </w:r>
      <w:r w:rsidR="0075178E" w:rsidRPr="0075178E">
        <w:rPr>
          <w:rFonts w:ascii="Times New Roman" w:hAnsi="Times New Roman"/>
          <w:sz w:val="22"/>
          <w:szCs w:val="22"/>
        </w:rPr>
        <w:t>Contracting Authority</w:t>
      </w:r>
      <w:r w:rsidRPr="00DA71DA">
        <w:rPr>
          <w:rFonts w:ascii="Times New Roman" w:hAnsi="Times New Roman"/>
          <w:sz w:val="22"/>
          <w:szCs w:val="22"/>
        </w:rPr>
        <w:t xml:space="preserve"> in Belgrade or online if situation will require, with the prior approval of the </w:t>
      </w:r>
      <w:r w:rsidR="0075178E" w:rsidRPr="0075178E">
        <w:rPr>
          <w:rFonts w:ascii="Times New Roman" w:hAnsi="Times New Roman"/>
          <w:sz w:val="22"/>
          <w:szCs w:val="22"/>
        </w:rPr>
        <w:t>Contracting Authority</w:t>
      </w:r>
      <w:r w:rsidRPr="00DA71DA">
        <w:rPr>
          <w:rFonts w:ascii="Times New Roman" w:hAnsi="Times New Roman"/>
          <w:sz w:val="22"/>
          <w:szCs w:val="22"/>
        </w:rPr>
        <w:t>. All costs relating to the preparation and participation in these meetings by the Contractor must be taken into account when preparing the tender and should be included in the costs supported by the Contractor and included in the financial offer.</w:t>
      </w:r>
    </w:p>
    <w:p w14:paraId="28A95EC7" w14:textId="1900E155" w:rsidR="001F28AD" w:rsidRDefault="001F28AD" w:rsidP="001F28AD">
      <w:pPr>
        <w:rPr>
          <w:rFonts w:ascii="Times New Roman" w:hAnsi="Times New Roman"/>
          <w:sz w:val="22"/>
          <w:szCs w:val="22"/>
        </w:rPr>
      </w:pPr>
      <w:r w:rsidRPr="00576593">
        <w:rPr>
          <w:rFonts w:ascii="Times New Roman" w:hAnsi="Times New Roman"/>
          <w:sz w:val="22"/>
          <w:szCs w:val="22"/>
        </w:rPr>
        <w:t xml:space="preserve">The approach day-to-day work management and description of the means and tools to be put in place to ensure efficient collaboration with the </w:t>
      </w:r>
      <w:r w:rsidR="0075178E" w:rsidRPr="0075178E">
        <w:rPr>
          <w:rFonts w:ascii="Times New Roman" w:hAnsi="Times New Roman"/>
          <w:sz w:val="22"/>
          <w:szCs w:val="22"/>
        </w:rPr>
        <w:t>Contracting Authority</w:t>
      </w:r>
      <w:r w:rsidRPr="00576593">
        <w:rPr>
          <w:rFonts w:ascii="Times New Roman" w:hAnsi="Times New Roman"/>
          <w:sz w:val="22"/>
          <w:szCs w:val="22"/>
        </w:rPr>
        <w:t xml:space="preserve"> shall be explained in the organisation and methodology.</w:t>
      </w:r>
    </w:p>
    <w:p w14:paraId="04A5BD02" w14:textId="77777777" w:rsidR="001F28AD" w:rsidRDefault="001F28AD" w:rsidP="001F28AD">
      <w:pPr>
        <w:rPr>
          <w:rFonts w:ascii="Times New Roman" w:hAnsi="Times New Roman"/>
          <w:sz w:val="22"/>
          <w:szCs w:val="22"/>
        </w:rPr>
      </w:pPr>
      <w:r w:rsidRPr="00531EE5">
        <w:rPr>
          <w:rFonts w:ascii="Times New Roman" w:hAnsi="Times New Roman"/>
          <w:sz w:val="22"/>
          <w:szCs w:val="22"/>
        </w:rPr>
        <w:lastRenderedPageBreak/>
        <w:t xml:space="preserve">The Contracting Authority will identify a </w:t>
      </w:r>
      <w:r w:rsidRPr="006B0789">
        <w:rPr>
          <w:rFonts w:ascii="Times New Roman" w:hAnsi="Times New Roman"/>
          <w:b/>
          <w:sz w:val="22"/>
          <w:szCs w:val="22"/>
        </w:rPr>
        <w:t>Project Manager</w:t>
      </w:r>
      <w:r w:rsidRPr="00531EE5">
        <w:rPr>
          <w:rFonts w:ascii="Times New Roman" w:hAnsi="Times New Roman"/>
          <w:sz w:val="22"/>
          <w:szCs w:val="22"/>
        </w:rPr>
        <w:t xml:space="preserve"> for the contract</w:t>
      </w:r>
      <w:r w:rsidRPr="004F16DB">
        <w:rPr>
          <w:rFonts w:ascii="Times New Roman" w:hAnsi="Times New Roman"/>
          <w:sz w:val="22"/>
          <w:szCs w:val="22"/>
        </w:rPr>
        <w:t xml:space="preserve"> w</w:t>
      </w:r>
      <w:r>
        <w:rPr>
          <w:rFonts w:ascii="Times New Roman" w:hAnsi="Times New Roman"/>
          <w:sz w:val="22"/>
          <w:szCs w:val="22"/>
        </w:rPr>
        <w:t xml:space="preserve">ith </w:t>
      </w:r>
      <w:r w:rsidRPr="004F16DB">
        <w:rPr>
          <w:rFonts w:ascii="Times New Roman" w:hAnsi="Times New Roman"/>
          <w:sz w:val="22"/>
          <w:szCs w:val="22"/>
        </w:rPr>
        <w:t>responsib</w:t>
      </w:r>
      <w:r>
        <w:rPr>
          <w:rFonts w:ascii="Times New Roman" w:hAnsi="Times New Roman"/>
          <w:sz w:val="22"/>
          <w:szCs w:val="22"/>
        </w:rPr>
        <w:t>ility to ensure</w:t>
      </w:r>
      <w:r w:rsidRPr="004F16DB">
        <w:rPr>
          <w:rFonts w:ascii="Times New Roman" w:hAnsi="Times New Roman"/>
          <w:sz w:val="22"/>
          <w:szCs w:val="22"/>
        </w:rPr>
        <w:t xml:space="preserve"> efficient </w:t>
      </w:r>
      <w:r>
        <w:rPr>
          <w:rFonts w:ascii="Times New Roman" w:hAnsi="Times New Roman"/>
          <w:sz w:val="22"/>
          <w:szCs w:val="22"/>
        </w:rPr>
        <w:t xml:space="preserve">and quality </w:t>
      </w:r>
      <w:r w:rsidRPr="004F16DB">
        <w:rPr>
          <w:rFonts w:ascii="Times New Roman" w:hAnsi="Times New Roman"/>
          <w:sz w:val="22"/>
          <w:szCs w:val="22"/>
        </w:rPr>
        <w:t xml:space="preserve">use of </w:t>
      </w:r>
      <w:r>
        <w:rPr>
          <w:rFonts w:ascii="Times New Roman" w:hAnsi="Times New Roman"/>
          <w:sz w:val="22"/>
          <w:szCs w:val="22"/>
        </w:rPr>
        <w:t>all</w:t>
      </w:r>
      <w:r w:rsidRPr="004F16DB">
        <w:rPr>
          <w:rFonts w:ascii="Times New Roman" w:hAnsi="Times New Roman"/>
          <w:sz w:val="22"/>
          <w:szCs w:val="22"/>
        </w:rPr>
        <w:t xml:space="preserve">ocated resources for achievement of </w:t>
      </w:r>
      <w:r>
        <w:rPr>
          <w:rFonts w:ascii="Times New Roman" w:hAnsi="Times New Roman"/>
          <w:sz w:val="22"/>
          <w:szCs w:val="22"/>
        </w:rPr>
        <w:t>contract</w:t>
      </w:r>
      <w:r w:rsidRPr="004F16DB">
        <w:rPr>
          <w:rFonts w:ascii="Times New Roman" w:hAnsi="Times New Roman"/>
          <w:sz w:val="22"/>
          <w:szCs w:val="22"/>
        </w:rPr>
        <w:t xml:space="preserve"> targets and </w:t>
      </w:r>
      <w:r>
        <w:rPr>
          <w:rFonts w:ascii="Times New Roman" w:hAnsi="Times New Roman"/>
          <w:sz w:val="22"/>
          <w:szCs w:val="22"/>
        </w:rPr>
        <w:t xml:space="preserve">approves the reports (Draft Final/Final Report) provided by the Contractor as in part 7 of this </w:t>
      </w:r>
      <w:proofErr w:type="spellStart"/>
      <w:r>
        <w:rPr>
          <w:rFonts w:ascii="Times New Roman" w:hAnsi="Times New Roman"/>
          <w:sz w:val="22"/>
          <w:szCs w:val="22"/>
        </w:rPr>
        <w:t>ToR</w:t>
      </w:r>
      <w:proofErr w:type="spellEnd"/>
      <w:r>
        <w:rPr>
          <w:rFonts w:ascii="Times New Roman" w:hAnsi="Times New Roman"/>
          <w:sz w:val="22"/>
          <w:szCs w:val="22"/>
        </w:rPr>
        <w:t xml:space="preserve">. The </w:t>
      </w:r>
      <w:r w:rsidRPr="009673BB">
        <w:rPr>
          <w:rFonts w:ascii="Times New Roman" w:hAnsi="Times New Roman"/>
          <w:sz w:val="22"/>
          <w:szCs w:val="22"/>
        </w:rPr>
        <w:t>Project Manager</w:t>
      </w:r>
      <w:r w:rsidRPr="00531EE5">
        <w:rPr>
          <w:rFonts w:ascii="Times New Roman" w:hAnsi="Times New Roman"/>
          <w:sz w:val="22"/>
          <w:szCs w:val="22"/>
        </w:rPr>
        <w:t xml:space="preserve"> will be </w:t>
      </w:r>
      <w:r>
        <w:rPr>
          <w:rFonts w:ascii="Times New Roman" w:hAnsi="Times New Roman"/>
          <w:sz w:val="22"/>
          <w:szCs w:val="22"/>
        </w:rPr>
        <w:t xml:space="preserve">responsible </w:t>
      </w:r>
      <w:r w:rsidRPr="00531EE5">
        <w:rPr>
          <w:rFonts w:ascii="Times New Roman" w:hAnsi="Times New Roman"/>
          <w:sz w:val="22"/>
          <w:szCs w:val="22"/>
        </w:rPr>
        <w:t>for liaison with the Contractor</w:t>
      </w:r>
      <w:r w:rsidRPr="00396A65">
        <w:rPr>
          <w:rFonts w:ascii="Times New Roman" w:hAnsi="Times New Roman"/>
          <w:sz w:val="22"/>
          <w:szCs w:val="22"/>
        </w:rPr>
        <w:t xml:space="preserve"> for administrative and monitoring checks over the contract execution by the </w:t>
      </w:r>
      <w:r>
        <w:rPr>
          <w:rFonts w:ascii="Times New Roman" w:hAnsi="Times New Roman"/>
          <w:sz w:val="22"/>
          <w:szCs w:val="22"/>
        </w:rPr>
        <w:t>Contractor</w:t>
      </w:r>
      <w:r w:rsidRPr="00396A65">
        <w:rPr>
          <w:rFonts w:ascii="Times New Roman" w:hAnsi="Times New Roman"/>
          <w:sz w:val="22"/>
          <w:szCs w:val="22"/>
        </w:rPr>
        <w:t xml:space="preserve"> on a regular basis</w:t>
      </w:r>
      <w:r>
        <w:rPr>
          <w:rFonts w:ascii="Times New Roman" w:hAnsi="Times New Roman"/>
          <w:sz w:val="22"/>
          <w:szCs w:val="22"/>
        </w:rPr>
        <w:t>. Project Manager shall</w:t>
      </w:r>
      <w:r w:rsidRPr="00396A65">
        <w:rPr>
          <w:rFonts w:ascii="Times New Roman" w:hAnsi="Times New Roman"/>
          <w:sz w:val="22"/>
          <w:szCs w:val="22"/>
        </w:rPr>
        <w:t xml:space="preserve"> notify</w:t>
      </w:r>
      <w:r>
        <w:rPr>
          <w:rFonts w:ascii="Times New Roman" w:hAnsi="Times New Roman"/>
          <w:sz w:val="22"/>
          <w:szCs w:val="22"/>
        </w:rPr>
        <w:t xml:space="preserve"> its superiors</w:t>
      </w:r>
      <w:r w:rsidRPr="00396A65">
        <w:rPr>
          <w:rFonts w:ascii="Times New Roman" w:hAnsi="Times New Roman"/>
          <w:sz w:val="22"/>
          <w:szCs w:val="22"/>
        </w:rPr>
        <w:t xml:space="preserve"> of difficulties or non-performance during contract implementation.</w:t>
      </w:r>
    </w:p>
    <w:p w14:paraId="6550987E" w14:textId="77777777" w:rsidR="001F28AD" w:rsidRDefault="001F28AD" w:rsidP="001F28AD">
      <w:pPr>
        <w:rPr>
          <w:rFonts w:ascii="Times New Roman" w:hAnsi="Times New Roman"/>
          <w:sz w:val="22"/>
          <w:szCs w:val="22"/>
        </w:rPr>
      </w:pPr>
      <w:r w:rsidRPr="00531EE5">
        <w:rPr>
          <w:rFonts w:ascii="Times New Roman" w:hAnsi="Times New Roman"/>
          <w:sz w:val="22"/>
          <w:szCs w:val="22"/>
        </w:rPr>
        <w:t>The staff of the Managing Authority will work closely with the Contractor.</w:t>
      </w:r>
    </w:p>
    <w:p w14:paraId="3DB76BEE" w14:textId="77777777"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14:paraId="1AC2236E" w14:textId="77777777" w:rsidR="001F28AD" w:rsidRDefault="001F28AD" w:rsidP="001F28AD">
      <w:pPr>
        <w:rPr>
          <w:rFonts w:ascii="Times New Roman" w:hAnsi="Times New Roman"/>
          <w:sz w:val="22"/>
          <w:szCs w:val="22"/>
        </w:rPr>
      </w:pPr>
      <w:bookmarkStart w:id="20" w:name="_Toc67320752"/>
      <w:r>
        <w:rPr>
          <w:rFonts w:ascii="Times New Roman" w:hAnsi="Times New Roman"/>
          <w:sz w:val="22"/>
          <w:szCs w:val="22"/>
        </w:rPr>
        <w:t>Not applicable</w:t>
      </w:r>
    </w:p>
    <w:p w14:paraId="5FE2BA37" w14:textId="36926F37" w:rsidR="00D81857" w:rsidRPr="0063749B" w:rsidRDefault="00D81857" w:rsidP="008A65FE">
      <w:pPr>
        <w:pStyle w:val="Heading1"/>
      </w:pPr>
      <w:r w:rsidRPr="0063749B">
        <w:t>LOGISTICS AND TIMING</w:t>
      </w:r>
      <w:bookmarkEnd w:id="20"/>
    </w:p>
    <w:p w14:paraId="180ECACA" w14:textId="77777777" w:rsidR="00D81857" w:rsidRPr="0063749B" w:rsidRDefault="00D81857" w:rsidP="009D2CAF">
      <w:pPr>
        <w:pStyle w:val="Heading2"/>
      </w:pPr>
      <w:bookmarkStart w:id="21" w:name="_Toc67320753"/>
      <w:r w:rsidRPr="0063749B">
        <w:t>Location</w:t>
      </w:r>
      <w:bookmarkEnd w:id="21"/>
    </w:p>
    <w:p w14:paraId="2D323FB4" w14:textId="77777777" w:rsidR="001F28AD" w:rsidRDefault="001F28AD" w:rsidP="001F28AD">
      <w:pPr>
        <w:rPr>
          <w:rFonts w:ascii="Times New Roman" w:hAnsi="Times New Roman"/>
          <w:sz w:val="22"/>
          <w:szCs w:val="22"/>
        </w:rPr>
      </w:pPr>
      <w:bookmarkStart w:id="22" w:name="_Toc67320754"/>
      <w:r w:rsidRPr="00826702">
        <w:rPr>
          <w:rFonts w:ascii="Times New Roman" w:hAnsi="Times New Roman"/>
          <w:sz w:val="22"/>
          <w:szCs w:val="22"/>
        </w:rPr>
        <w:t xml:space="preserve">The </w:t>
      </w:r>
      <w:r>
        <w:rPr>
          <w:rFonts w:ascii="Times New Roman" w:hAnsi="Times New Roman"/>
          <w:sz w:val="22"/>
          <w:szCs w:val="22"/>
        </w:rPr>
        <w:t>Contractor</w:t>
      </w:r>
      <w:r w:rsidRPr="00826702">
        <w:rPr>
          <w:rFonts w:ascii="Times New Roman" w:hAnsi="Times New Roman"/>
          <w:sz w:val="22"/>
          <w:szCs w:val="22"/>
        </w:rPr>
        <w:t>’s operations will be based in</w:t>
      </w:r>
      <w:r>
        <w:rPr>
          <w:rFonts w:ascii="Times New Roman" w:hAnsi="Times New Roman"/>
          <w:sz w:val="22"/>
          <w:szCs w:val="22"/>
        </w:rPr>
        <w:t xml:space="preserve"> the Republic of Serbia. </w:t>
      </w:r>
    </w:p>
    <w:p w14:paraId="636BECA6" w14:textId="77777777" w:rsidR="00D81857" w:rsidRPr="0063749B" w:rsidRDefault="00875B1B" w:rsidP="009D2CAF">
      <w:pPr>
        <w:pStyle w:val="Heading2"/>
      </w:pPr>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393E752" w14:textId="26C1EEA8" w:rsidR="001F28AD" w:rsidRPr="0063749B" w:rsidRDefault="001F28AD" w:rsidP="001F28AD">
      <w:pPr>
        <w:rPr>
          <w:rFonts w:ascii="Times New Roman" w:hAnsi="Times New Roman"/>
          <w:sz w:val="22"/>
          <w:szCs w:val="22"/>
        </w:rPr>
      </w:pPr>
      <w:bookmarkStart w:id="23" w:name="_Toc67320755"/>
      <w:r w:rsidRPr="004C2F2C">
        <w:rPr>
          <w:rFonts w:ascii="Times New Roman" w:hAnsi="Times New Roman"/>
          <w:sz w:val="22"/>
          <w:szCs w:val="22"/>
        </w:rPr>
        <w:t xml:space="preserve">The intended start </w:t>
      </w:r>
      <w:r w:rsidRPr="00A262D3">
        <w:rPr>
          <w:rFonts w:ascii="Times New Roman" w:hAnsi="Times New Roman"/>
          <w:sz w:val="22"/>
          <w:szCs w:val="22"/>
        </w:rPr>
        <w:t xml:space="preserve">is </w:t>
      </w:r>
      <w:r w:rsidR="00F534CE" w:rsidRPr="00A262D3">
        <w:rPr>
          <w:rFonts w:ascii="Times New Roman" w:hAnsi="Times New Roman"/>
          <w:color w:val="000000"/>
          <w:sz w:val="22"/>
          <w:szCs w:val="22"/>
        </w:rPr>
        <w:t xml:space="preserve">July </w:t>
      </w:r>
      <w:r w:rsidRPr="00A262D3">
        <w:rPr>
          <w:rFonts w:ascii="Times New Roman" w:hAnsi="Times New Roman"/>
          <w:color w:val="000000"/>
          <w:sz w:val="22"/>
          <w:szCs w:val="22"/>
        </w:rPr>
        <w:t>2023</w:t>
      </w:r>
      <w:r w:rsidRPr="00A262D3">
        <w:rPr>
          <w:rFonts w:ascii="Times New Roman" w:hAnsi="Times New Roman"/>
          <w:sz w:val="22"/>
          <w:szCs w:val="22"/>
        </w:rPr>
        <w:t xml:space="preserve"> </w:t>
      </w:r>
      <w:r w:rsidRPr="004C2F2C">
        <w:rPr>
          <w:rFonts w:ascii="Times New Roman" w:hAnsi="Times New Roman"/>
          <w:sz w:val="22"/>
          <w:szCs w:val="22"/>
        </w:rPr>
        <w:t>and the period of implementation of the contract will be</w:t>
      </w:r>
      <w:r w:rsidR="005B048F" w:rsidRPr="004C2F2C">
        <w:rPr>
          <w:rFonts w:ascii="Times New Roman" w:hAnsi="Times New Roman"/>
          <w:sz w:val="22"/>
          <w:szCs w:val="22"/>
        </w:rPr>
        <w:t xml:space="preserve"> </w:t>
      </w:r>
      <w:r w:rsidR="00486ECE" w:rsidRPr="004C2F2C">
        <w:rPr>
          <w:rFonts w:ascii="Times New Roman" w:hAnsi="Times New Roman"/>
          <w:sz w:val="22"/>
          <w:szCs w:val="22"/>
        </w:rPr>
        <w:t>4</w:t>
      </w:r>
      <w:r w:rsidR="005B048F" w:rsidRPr="004C2F2C">
        <w:rPr>
          <w:rFonts w:ascii="Times New Roman" w:hAnsi="Times New Roman"/>
          <w:sz w:val="22"/>
          <w:szCs w:val="22"/>
        </w:rPr>
        <w:t xml:space="preserve"> </w:t>
      </w:r>
      <w:r w:rsidRPr="004C2F2C">
        <w:rPr>
          <w:rFonts w:ascii="Times New Roman" w:hAnsi="Times New Roman"/>
          <w:sz w:val="22"/>
          <w:szCs w:val="22"/>
        </w:rPr>
        <w:t>months.</w:t>
      </w:r>
      <w:r w:rsidRPr="0063749B">
        <w:rPr>
          <w:rFonts w:ascii="Times New Roman" w:hAnsi="Times New Roman"/>
          <w:sz w:val="22"/>
          <w:szCs w:val="22"/>
        </w:rPr>
        <w:t xml:space="preserve"> Please </w:t>
      </w:r>
      <w:r>
        <w:rPr>
          <w:rFonts w:ascii="Times New Roman" w:hAnsi="Times New Roman"/>
          <w:sz w:val="22"/>
          <w:szCs w:val="22"/>
        </w:rPr>
        <w:t>see</w:t>
      </w:r>
      <w:r w:rsidRPr="0063749B">
        <w:rPr>
          <w:rFonts w:ascii="Times New Roman" w:hAnsi="Times New Roman"/>
          <w:sz w:val="22"/>
          <w:szCs w:val="22"/>
        </w:rPr>
        <w:t xml:space="preserve"> Articles </w:t>
      </w:r>
      <w:r>
        <w:rPr>
          <w:rFonts w:ascii="Times New Roman" w:hAnsi="Times New Roman"/>
          <w:sz w:val="22"/>
          <w:szCs w:val="22"/>
        </w:rPr>
        <w:t>19.1</w:t>
      </w:r>
      <w:r w:rsidRPr="0063749B">
        <w:rPr>
          <w:rFonts w:ascii="Times New Roman" w:hAnsi="Times New Roman"/>
          <w:sz w:val="22"/>
          <w:szCs w:val="22"/>
        </w:rPr>
        <w:t xml:space="preserve"> and </w:t>
      </w:r>
      <w:r>
        <w:rPr>
          <w:rFonts w:ascii="Times New Roman" w:hAnsi="Times New Roman"/>
          <w:sz w:val="22"/>
          <w:szCs w:val="22"/>
        </w:rPr>
        <w:t>19.2</w:t>
      </w:r>
      <w:r w:rsidRPr="0063749B">
        <w:rPr>
          <w:rFonts w:ascii="Times New Roman" w:hAnsi="Times New Roman"/>
          <w:sz w:val="22"/>
          <w:szCs w:val="22"/>
        </w:rPr>
        <w:t xml:space="preserve"> of the </w:t>
      </w:r>
      <w:r>
        <w:rPr>
          <w:rFonts w:ascii="Times New Roman" w:hAnsi="Times New Roman"/>
          <w:sz w:val="22"/>
          <w:szCs w:val="22"/>
        </w:rPr>
        <w:t>s</w:t>
      </w:r>
      <w:r w:rsidRPr="0063749B">
        <w:rPr>
          <w:rFonts w:ascii="Times New Roman" w:hAnsi="Times New Roman"/>
          <w:sz w:val="22"/>
          <w:szCs w:val="22"/>
        </w:rPr>
        <w:t xml:space="preserve">pecial </w:t>
      </w:r>
      <w:r>
        <w:rPr>
          <w:rFonts w:ascii="Times New Roman" w:hAnsi="Times New Roman"/>
          <w:sz w:val="22"/>
          <w:szCs w:val="22"/>
        </w:rPr>
        <w:t>c</w:t>
      </w:r>
      <w:r w:rsidRPr="0063749B">
        <w:rPr>
          <w:rFonts w:ascii="Times New Roman" w:hAnsi="Times New Roman"/>
          <w:sz w:val="22"/>
          <w:szCs w:val="22"/>
        </w:rPr>
        <w:t xml:space="preserve">onditions for the actual </w:t>
      </w:r>
      <w:r>
        <w:rPr>
          <w:rFonts w:ascii="Times New Roman" w:hAnsi="Times New Roman"/>
          <w:sz w:val="22"/>
          <w:szCs w:val="22"/>
        </w:rPr>
        <w:t>start</w:t>
      </w:r>
      <w:r w:rsidRPr="0063749B">
        <w:rPr>
          <w:rFonts w:ascii="Times New Roman" w:hAnsi="Times New Roman"/>
          <w:sz w:val="22"/>
          <w:szCs w:val="22"/>
        </w:rPr>
        <w:t xml:space="preserve"> date and period of implementation</w:t>
      </w:r>
      <w:r>
        <w:rPr>
          <w:rFonts w:ascii="Times New Roman" w:hAnsi="Times New Roman"/>
          <w:sz w:val="22"/>
          <w:szCs w:val="22"/>
        </w:rPr>
        <w:t>.</w:t>
      </w:r>
    </w:p>
    <w:p w14:paraId="16246341" w14:textId="77777777" w:rsidR="00D81857" w:rsidRPr="0063749B" w:rsidRDefault="00D81857" w:rsidP="008A65FE">
      <w:pPr>
        <w:pStyle w:val="Heading1"/>
      </w:pPr>
      <w:r w:rsidRPr="0063749B">
        <w:t>REQUIREMENTS</w:t>
      </w:r>
      <w:bookmarkEnd w:id="23"/>
    </w:p>
    <w:p w14:paraId="0D0081B8" w14:textId="77777777" w:rsidR="00D81857" w:rsidRDefault="00875B1B" w:rsidP="009D2CAF">
      <w:pPr>
        <w:pStyle w:val="Heading2"/>
      </w:pPr>
      <w:bookmarkStart w:id="24" w:name="_Toc67320756"/>
      <w:r>
        <w:t>Staff</w:t>
      </w:r>
      <w:bookmarkEnd w:id="24"/>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4639B88A" w14:textId="77777777" w:rsidR="00D81857" w:rsidRPr="0063749B" w:rsidRDefault="00D81857" w:rsidP="008D141B">
      <w:pPr>
        <w:pStyle w:val="Heading3"/>
        <w:keepNext w:val="0"/>
      </w:pPr>
      <w:r w:rsidRPr="0063749B">
        <w:t>Key experts</w:t>
      </w:r>
    </w:p>
    <w:p w14:paraId="0303F7E2" w14:textId="77777777" w:rsidR="001F28AD" w:rsidRPr="00214FF0" w:rsidRDefault="001F28AD" w:rsidP="001F28AD">
      <w:pPr>
        <w:autoSpaceDE w:val="0"/>
        <w:autoSpaceDN w:val="0"/>
        <w:adjustRightInd w:val="0"/>
        <w:rPr>
          <w:rFonts w:ascii="Times New Roman" w:hAnsi="Times New Roman"/>
          <w:sz w:val="22"/>
          <w:szCs w:val="22"/>
        </w:rPr>
      </w:pPr>
      <w:r w:rsidRPr="00214FF0">
        <w:rPr>
          <w:rFonts w:ascii="Times New Roman" w:hAnsi="Times New Roman"/>
          <w:sz w:val="22"/>
          <w:szCs w:val="22"/>
        </w:rPr>
        <w:t>Key experts are not required</w:t>
      </w:r>
    </w:p>
    <w:p w14:paraId="4AAF2377" w14:textId="77777777" w:rsidR="00D81857" w:rsidRPr="0063749B" w:rsidRDefault="00B96483" w:rsidP="001F28AD">
      <w:pPr>
        <w:pStyle w:val="Heading3"/>
        <w:keepNext w:val="0"/>
      </w:pPr>
      <w:r w:rsidRPr="0063749B">
        <w:t>Other experts, s</w:t>
      </w:r>
      <w:r w:rsidR="00D81857" w:rsidRPr="0063749B">
        <w:t>upport staff &amp; backstopping</w:t>
      </w:r>
    </w:p>
    <w:p w14:paraId="04EF0963" w14:textId="77777777" w:rsidR="001F28AD" w:rsidRDefault="001F28AD" w:rsidP="001F28AD">
      <w:pPr>
        <w:rPr>
          <w:rFonts w:ascii="Times New Roman" w:hAnsi="Times New Roman"/>
          <w:sz w:val="22"/>
          <w:szCs w:val="22"/>
        </w:rPr>
      </w:pPr>
      <w:bookmarkStart w:id="25" w:name="_Toc67320757"/>
      <w:r>
        <w:rPr>
          <w:rFonts w:ascii="Times New Roman" w:hAnsi="Times New Roman"/>
          <w:sz w:val="22"/>
          <w:szCs w:val="22"/>
        </w:rPr>
        <w:t>Not applicable</w:t>
      </w:r>
    </w:p>
    <w:p w14:paraId="52AA6611" w14:textId="77777777" w:rsidR="00D81857" w:rsidRPr="0063749B" w:rsidRDefault="00D81857" w:rsidP="009D2CAF">
      <w:pPr>
        <w:pStyle w:val="Heading2"/>
      </w:pPr>
      <w:r w:rsidRPr="0063749B">
        <w:t>Office accommodation</w:t>
      </w:r>
      <w:bookmarkEnd w:id="25"/>
    </w:p>
    <w:p w14:paraId="62CCCA5D" w14:textId="77777777" w:rsidR="001F28AD" w:rsidRDefault="001F28AD" w:rsidP="001F28AD">
      <w:pPr>
        <w:rPr>
          <w:rFonts w:ascii="Times New Roman" w:hAnsi="Times New Roman"/>
          <w:sz w:val="22"/>
          <w:szCs w:val="22"/>
        </w:rPr>
      </w:pPr>
      <w:bookmarkStart w:id="26" w:name="_Toc67320758"/>
      <w:r>
        <w:rPr>
          <w:rFonts w:ascii="Times New Roman" w:hAnsi="Times New Roman"/>
          <w:sz w:val="22"/>
          <w:szCs w:val="22"/>
        </w:rPr>
        <w:t>Not applicable</w:t>
      </w:r>
    </w:p>
    <w:p w14:paraId="0A515311" w14:textId="77777777" w:rsidR="00D81857" w:rsidRPr="0063749B" w:rsidRDefault="00D81857" w:rsidP="009D2CAF">
      <w:pPr>
        <w:pStyle w:val="Heading2"/>
      </w:pPr>
      <w:r w:rsidRPr="0063749B">
        <w:t xml:space="preserve">Facilities to be provided by the </w:t>
      </w:r>
      <w:r w:rsidR="00E21553">
        <w:t>c</w:t>
      </w:r>
      <w:r w:rsidR="00320C07">
        <w:t>ontractor</w:t>
      </w:r>
      <w:bookmarkEnd w:id="26"/>
    </w:p>
    <w:p w14:paraId="6F60B8C6" w14:textId="77777777" w:rsidR="000470D9" w:rsidRPr="0063749B" w:rsidRDefault="000470D9" w:rsidP="000470D9">
      <w:pPr>
        <w:rPr>
          <w:rFonts w:ascii="Times New Roman" w:hAnsi="Times New Roman"/>
          <w:sz w:val="22"/>
          <w:szCs w:val="22"/>
        </w:rPr>
      </w:pPr>
      <w:bookmarkStart w:id="27" w:name="_Toc67320759"/>
      <w:r w:rsidRPr="005F68E0">
        <w:rPr>
          <w:rFonts w:ascii="Times New Roman" w:hAnsi="Times New Roman"/>
          <w:sz w:val="22"/>
          <w:szCs w:val="22"/>
        </w:rPr>
        <w:t>The contractor shall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w:t>
      </w:r>
    </w:p>
    <w:p w14:paraId="42537B8D" w14:textId="77777777" w:rsidR="00D81857" w:rsidRPr="0063749B" w:rsidRDefault="00D81857" w:rsidP="009D2CAF">
      <w:pPr>
        <w:pStyle w:val="Heading2"/>
      </w:pPr>
      <w:r w:rsidRPr="0063749B">
        <w:t>Equipment</w:t>
      </w:r>
      <w:bookmarkEnd w:id="27"/>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lastRenderedPageBreak/>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8" w:name="_Toc67320760"/>
      <w:r w:rsidRPr="0063749B">
        <w:t>REPORTS</w:t>
      </w:r>
      <w:bookmarkEnd w:id="28"/>
    </w:p>
    <w:p w14:paraId="1884294E" w14:textId="77777777" w:rsidR="00D81857" w:rsidRPr="0063749B" w:rsidRDefault="00D81857" w:rsidP="009D2CAF">
      <w:pPr>
        <w:pStyle w:val="Heading2"/>
      </w:pPr>
      <w:bookmarkStart w:id="29" w:name="_Ref20555417"/>
      <w:bookmarkStart w:id="30" w:name="_Ref20656720"/>
      <w:bookmarkStart w:id="31" w:name="_Toc67320761"/>
      <w:r w:rsidRPr="0063749B">
        <w:t>Reporting requirements</w:t>
      </w:r>
      <w:bookmarkEnd w:id="29"/>
      <w:bookmarkEnd w:id="30"/>
      <w:bookmarkEnd w:id="31"/>
    </w:p>
    <w:p w14:paraId="74A4777F" w14:textId="77777777" w:rsidR="0058556E" w:rsidRPr="0063749B" w:rsidRDefault="0058556E" w:rsidP="0058556E">
      <w:pPr>
        <w:rPr>
          <w:rFonts w:ascii="Times New Roman" w:hAnsi="Times New Roman"/>
          <w:sz w:val="22"/>
          <w:szCs w:val="22"/>
        </w:rPr>
      </w:pPr>
      <w:bookmarkStart w:id="32" w:name="_Toc67320762"/>
      <w:r w:rsidRPr="0063749B">
        <w:rPr>
          <w:rFonts w:ascii="Times New Roman" w:hAnsi="Times New Roman"/>
          <w:sz w:val="22"/>
          <w:szCs w:val="22"/>
        </w:rPr>
        <w:t xml:space="preserve">The </w:t>
      </w:r>
      <w:r>
        <w:rPr>
          <w:rFonts w:ascii="Times New Roman" w:hAnsi="Times New Roman"/>
          <w:sz w:val="22"/>
          <w:szCs w:val="22"/>
        </w:rPr>
        <w:t>contractor</w:t>
      </w:r>
      <w:r w:rsidRPr="0063749B">
        <w:rPr>
          <w:rFonts w:ascii="Times New Roman" w:hAnsi="Times New Roman"/>
          <w:sz w:val="22"/>
          <w:szCs w:val="22"/>
        </w:rPr>
        <w:t xml:space="preserve"> will s</w:t>
      </w:r>
      <w:r>
        <w:rPr>
          <w:rFonts w:ascii="Times New Roman" w:hAnsi="Times New Roman"/>
          <w:sz w:val="22"/>
          <w:szCs w:val="22"/>
        </w:rPr>
        <w:t>ubmit the following reports in English and Serbian</w:t>
      </w:r>
      <w:r w:rsidRPr="0063749B">
        <w:rPr>
          <w:rFonts w:ascii="Times New Roman" w:hAnsi="Times New Roman"/>
          <w:sz w:val="22"/>
          <w:szCs w:val="22"/>
        </w:rPr>
        <w:t xml:space="preserve"> in one original and </w:t>
      </w:r>
      <w:r>
        <w:rPr>
          <w:rFonts w:ascii="Times New Roman" w:hAnsi="Times New Roman"/>
          <w:sz w:val="22"/>
          <w:szCs w:val="22"/>
        </w:rPr>
        <w:t>one copy</w:t>
      </w:r>
      <w:r w:rsidRPr="0063749B">
        <w:rPr>
          <w:rFonts w:ascii="Times New Roman" w:hAnsi="Times New Roman"/>
          <w:sz w:val="22"/>
          <w:szCs w:val="22"/>
        </w:rPr>
        <w:t>:</w:t>
      </w:r>
    </w:p>
    <w:p w14:paraId="648939F9" w14:textId="77777777" w:rsidR="0058556E" w:rsidRPr="0063749B" w:rsidRDefault="0058556E" w:rsidP="0058556E">
      <w:pPr>
        <w:pStyle w:val="ListBullet"/>
        <w:rPr>
          <w:b/>
          <w:bCs/>
          <w:sz w:val="22"/>
          <w:szCs w:val="22"/>
        </w:rPr>
      </w:pPr>
      <w:r w:rsidRPr="0063749B">
        <w:rPr>
          <w:b/>
          <w:bCs/>
          <w:sz w:val="22"/>
          <w:szCs w:val="22"/>
        </w:rPr>
        <w:t xml:space="preserve">Draft final report </w:t>
      </w:r>
      <w:r w:rsidRPr="0063749B">
        <w:rPr>
          <w:sz w:val="22"/>
          <w:szCs w:val="22"/>
        </w:rPr>
        <w:t xml:space="preserve">of maximum </w:t>
      </w:r>
      <w:r>
        <w:rPr>
          <w:sz w:val="22"/>
          <w:szCs w:val="22"/>
        </w:rPr>
        <w:t>15</w:t>
      </w:r>
      <w:r w:rsidRPr="0063749B">
        <w:rPr>
          <w:sz w:val="22"/>
          <w:szCs w:val="22"/>
        </w:rPr>
        <w:t xml:space="preserve"> pages (main text, excluding annexes. This report shall be submitted no later than one month before the end of the period of implementation of tasks.</w:t>
      </w:r>
    </w:p>
    <w:p w14:paraId="7F81E297" w14:textId="77777777" w:rsidR="0058556E" w:rsidRPr="0063749B" w:rsidRDefault="0058556E" w:rsidP="0058556E">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draft final report, incorporating any comments received from the parties on the draft report. The </w:t>
      </w:r>
      <w:r>
        <w:rPr>
          <w:sz w:val="22"/>
          <w:szCs w:val="22"/>
        </w:rPr>
        <w:t xml:space="preserve">deadline for sending the </w:t>
      </w:r>
      <w:r w:rsidRPr="0063749B">
        <w:rPr>
          <w:sz w:val="22"/>
          <w:szCs w:val="22"/>
        </w:rPr>
        <w:t xml:space="preserve">final report </w:t>
      </w:r>
      <w:r>
        <w:rPr>
          <w:sz w:val="22"/>
          <w:szCs w:val="22"/>
        </w:rPr>
        <w:t>is 7</w:t>
      </w:r>
      <w:r w:rsidRPr="0063749B">
        <w:rPr>
          <w:sz w:val="22"/>
          <w:szCs w:val="22"/>
        </w:rPr>
        <w:t xml:space="preserve"> days after rece</w:t>
      </w:r>
      <w:r>
        <w:rPr>
          <w:sz w:val="22"/>
          <w:szCs w:val="22"/>
        </w:rPr>
        <w:t>i</w:t>
      </w:r>
      <w:r w:rsidRPr="0063749B">
        <w:rPr>
          <w:sz w:val="22"/>
          <w:szCs w:val="22"/>
        </w:rPr>
        <w:t xml:space="preserve">pt of comments on the draft final report. The report shall contain a sufficiently detailed description of the different options to </w:t>
      </w:r>
      <w:r>
        <w:rPr>
          <w:sz w:val="22"/>
          <w:szCs w:val="22"/>
        </w:rPr>
        <w:t>support</w:t>
      </w:r>
      <w:r w:rsidRPr="0063749B">
        <w:rPr>
          <w:sz w:val="22"/>
          <w:szCs w:val="22"/>
        </w:rPr>
        <w:t xml:space="preserve"> an informed decision on </w:t>
      </w:r>
      <w:r>
        <w:rPr>
          <w:sz w:val="22"/>
          <w:szCs w:val="22"/>
        </w:rPr>
        <w:t>given solutions</w:t>
      </w:r>
      <w:r w:rsidRPr="0063749B">
        <w:rPr>
          <w:sz w:val="22"/>
          <w:szCs w:val="22"/>
        </w:rPr>
        <w:t>. The detailed analyses under</w:t>
      </w:r>
      <w:r>
        <w:rPr>
          <w:sz w:val="22"/>
          <w:szCs w:val="22"/>
        </w:rPr>
        <w:t>pinning</w:t>
      </w:r>
      <w:r w:rsidRPr="0063749B">
        <w:rPr>
          <w:sz w:val="22"/>
          <w:szCs w:val="22"/>
        </w:rPr>
        <w:t xml:space="preserve"> the recommendations will be presented in annexes to the main report. The final report must be provided along with the corresponding invoice. </w:t>
      </w:r>
    </w:p>
    <w:p w14:paraId="351F2FD7" w14:textId="77777777" w:rsidR="00D81857" w:rsidRPr="0063749B" w:rsidRDefault="00D81857" w:rsidP="009D2CAF">
      <w:pPr>
        <w:pStyle w:val="Heading2"/>
      </w:pPr>
      <w:r w:rsidRPr="0063749B">
        <w:t xml:space="preserve">Submission </w:t>
      </w:r>
      <w:r w:rsidR="00423811">
        <w:t>and</w:t>
      </w:r>
      <w:r w:rsidRPr="0063749B">
        <w:t xml:space="preserve"> approval of reports</w:t>
      </w:r>
      <w:bookmarkEnd w:id="32"/>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3" w:name="_Toc67320763"/>
      <w:r w:rsidRPr="0063749B">
        <w:t>MONITORING AND EVALUATION</w:t>
      </w:r>
      <w:bookmarkEnd w:id="33"/>
    </w:p>
    <w:p w14:paraId="7DC6ECEF" w14:textId="77777777" w:rsidR="00D81857" w:rsidRPr="0063749B" w:rsidRDefault="00D81857" w:rsidP="009D2CAF">
      <w:pPr>
        <w:pStyle w:val="Heading2"/>
      </w:pPr>
      <w:bookmarkStart w:id="34" w:name="_Toc67320764"/>
      <w:r w:rsidRPr="0063749B">
        <w:t>Definition of indicators</w:t>
      </w:r>
      <w:bookmarkEnd w:id="34"/>
    </w:p>
    <w:p w14:paraId="0DAD8054" w14:textId="77777777" w:rsidR="0058556E" w:rsidRPr="00945B79" w:rsidRDefault="0058556E" w:rsidP="0058556E">
      <w:pPr>
        <w:rPr>
          <w:rFonts w:ascii="Times New Roman" w:hAnsi="Times New Roman"/>
          <w:sz w:val="22"/>
          <w:szCs w:val="22"/>
        </w:rPr>
      </w:pPr>
      <w:bookmarkStart w:id="35" w:name="_Toc67320765"/>
      <w:r w:rsidRPr="00945B79">
        <w:rPr>
          <w:rFonts w:ascii="Times New Roman" w:hAnsi="Times New Roman"/>
          <w:sz w:val="22"/>
          <w:szCs w:val="22"/>
        </w:rPr>
        <w:t>The Project will be monitored in accordance with standard procedures. Project monitoring and evaluation will be based upon assessment of the progress of the delivery of specified project results against their targets, and the achievements of the project objectives.</w:t>
      </w:r>
    </w:p>
    <w:p w14:paraId="5420BBE7" w14:textId="75E4C97E" w:rsidR="0058556E" w:rsidRPr="00A6437B" w:rsidRDefault="0058556E" w:rsidP="0058556E">
      <w:pPr>
        <w:rPr>
          <w:rFonts w:ascii="Times New Roman" w:hAnsi="Times New Roman"/>
          <w:sz w:val="22"/>
          <w:szCs w:val="22"/>
        </w:rPr>
      </w:pPr>
      <w:r w:rsidRPr="00A6437B">
        <w:rPr>
          <w:rFonts w:ascii="Times New Roman" w:hAnsi="Times New Roman"/>
          <w:sz w:val="22"/>
          <w:szCs w:val="22"/>
        </w:rPr>
        <w:t xml:space="preserve">The project shall be monitored and supervised by the </w:t>
      </w:r>
      <w:r w:rsidR="0075178E" w:rsidRPr="0075178E">
        <w:rPr>
          <w:rFonts w:ascii="Times New Roman" w:hAnsi="Times New Roman"/>
          <w:sz w:val="22"/>
          <w:szCs w:val="22"/>
        </w:rPr>
        <w:t>Contracting Authority</w:t>
      </w:r>
      <w:r w:rsidRPr="00A6437B">
        <w:rPr>
          <w:rFonts w:ascii="Times New Roman" w:hAnsi="Times New Roman"/>
          <w:sz w:val="22"/>
          <w:szCs w:val="22"/>
        </w:rPr>
        <w:t xml:space="preserve">. The </w:t>
      </w:r>
      <w:r w:rsidR="0075178E" w:rsidRPr="0075178E">
        <w:rPr>
          <w:rFonts w:ascii="Times New Roman" w:hAnsi="Times New Roman"/>
          <w:sz w:val="22"/>
          <w:szCs w:val="22"/>
        </w:rPr>
        <w:t>Contracting Authority</w:t>
      </w:r>
      <w:r w:rsidRPr="00A6437B">
        <w:rPr>
          <w:rFonts w:ascii="Times New Roman" w:hAnsi="Times New Roman"/>
          <w:sz w:val="22"/>
          <w:szCs w:val="22"/>
        </w:rPr>
        <w:t xml:space="preserve"> shall monitor the </w:t>
      </w:r>
      <w:r>
        <w:rPr>
          <w:rFonts w:ascii="Times New Roman" w:hAnsi="Times New Roman"/>
          <w:sz w:val="22"/>
          <w:szCs w:val="22"/>
        </w:rPr>
        <w:t>implementation ba</w:t>
      </w:r>
      <w:r w:rsidRPr="00A6437B">
        <w:rPr>
          <w:rFonts w:ascii="Times New Roman" w:hAnsi="Times New Roman"/>
          <w:sz w:val="22"/>
          <w:szCs w:val="22"/>
        </w:rPr>
        <w:t xml:space="preserve">sed on meetings and reports provided by the Contractor. </w:t>
      </w:r>
    </w:p>
    <w:p w14:paraId="06D57F43" w14:textId="1E7F15D0" w:rsidR="0058556E" w:rsidRPr="00A6437B" w:rsidRDefault="0058556E" w:rsidP="0058556E">
      <w:pPr>
        <w:rPr>
          <w:rFonts w:ascii="Times New Roman" w:hAnsi="Times New Roman"/>
          <w:sz w:val="22"/>
          <w:szCs w:val="22"/>
        </w:rPr>
      </w:pPr>
      <w:r w:rsidRPr="00A6437B">
        <w:rPr>
          <w:rFonts w:ascii="Times New Roman" w:hAnsi="Times New Roman"/>
          <w:sz w:val="22"/>
          <w:szCs w:val="22"/>
        </w:rPr>
        <w:t xml:space="preserve">The Draft final report will undergo a thorough quality assessment by the </w:t>
      </w:r>
      <w:r w:rsidR="0075178E" w:rsidRPr="0075178E">
        <w:rPr>
          <w:rFonts w:ascii="Times New Roman" w:hAnsi="Times New Roman"/>
          <w:sz w:val="22"/>
          <w:szCs w:val="22"/>
        </w:rPr>
        <w:t>Contracting Authority</w:t>
      </w:r>
      <w:r w:rsidRPr="00A6437B">
        <w:rPr>
          <w:rFonts w:ascii="Times New Roman" w:hAnsi="Times New Roman"/>
          <w:sz w:val="22"/>
          <w:szCs w:val="22"/>
        </w:rPr>
        <w:t>.</w:t>
      </w:r>
    </w:p>
    <w:p w14:paraId="477FE7DC" w14:textId="77777777" w:rsidR="0058556E" w:rsidRDefault="0058556E" w:rsidP="0058556E">
      <w:pPr>
        <w:rPr>
          <w:rFonts w:ascii="Times New Roman" w:hAnsi="Times New Roman"/>
          <w:sz w:val="22"/>
          <w:szCs w:val="22"/>
        </w:rPr>
      </w:pPr>
      <w:r w:rsidRPr="00A6437B">
        <w:rPr>
          <w:rFonts w:ascii="Times New Roman" w:hAnsi="Times New Roman"/>
          <w:sz w:val="22"/>
          <w:szCs w:val="22"/>
        </w:rPr>
        <w:t>Monitoring checks may be carried during the i</w:t>
      </w:r>
      <w:r>
        <w:rPr>
          <w:rFonts w:ascii="Times New Roman" w:hAnsi="Times New Roman"/>
          <w:sz w:val="22"/>
          <w:szCs w:val="22"/>
        </w:rPr>
        <w:t>mplementation of the assignment, based on the following indicators:</w:t>
      </w:r>
    </w:p>
    <w:p w14:paraId="10EEB772" w14:textId="7563B3AA" w:rsidR="0058556E" w:rsidRPr="00B83CAB" w:rsidRDefault="0058556E" w:rsidP="0058556E">
      <w:pPr>
        <w:pStyle w:val="ListBullet"/>
        <w:numPr>
          <w:ilvl w:val="0"/>
          <w:numId w:val="4"/>
        </w:numPr>
        <w:spacing w:after="160" w:line="259" w:lineRule="auto"/>
        <w:jc w:val="left"/>
        <w:rPr>
          <w:sz w:val="22"/>
          <w:szCs w:val="22"/>
        </w:rPr>
      </w:pPr>
      <w:r w:rsidRPr="00B83CAB">
        <w:rPr>
          <w:i/>
          <w:sz w:val="22"/>
          <w:szCs w:val="22"/>
        </w:rPr>
        <w:t xml:space="preserve">Indicator </w:t>
      </w:r>
      <w:r>
        <w:rPr>
          <w:i/>
          <w:sz w:val="22"/>
          <w:szCs w:val="22"/>
        </w:rPr>
        <w:t>1</w:t>
      </w:r>
      <w:r w:rsidRPr="00B83CAB">
        <w:rPr>
          <w:i/>
          <w:sz w:val="22"/>
          <w:szCs w:val="22"/>
        </w:rPr>
        <w:t>.</w:t>
      </w:r>
      <w:r w:rsidR="005F2056">
        <w:rPr>
          <w:i/>
          <w:sz w:val="22"/>
          <w:szCs w:val="22"/>
        </w:rPr>
        <w:t xml:space="preserve"> </w:t>
      </w:r>
      <w:r>
        <w:rPr>
          <w:sz w:val="22"/>
          <w:szCs w:val="22"/>
        </w:rPr>
        <w:t xml:space="preserve">Timetable of </w:t>
      </w:r>
      <w:r w:rsidR="0075178E">
        <w:rPr>
          <w:sz w:val="22"/>
          <w:szCs w:val="22"/>
        </w:rPr>
        <w:t>activities</w:t>
      </w:r>
      <w:r w:rsidRPr="00FB794A">
        <w:rPr>
          <w:sz w:val="22"/>
          <w:szCs w:val="22"/>
        </w:rPr>
        <w:t xml:space="preserve">; </w:t>
      </w:r>
    </w:p>
    <w:p w14:paraId="31003FB2" w14:textId="77777777" w:rsidR="0058556E" w:rsidRPr="00067C5F" w:rsidRDefault="0058556E" w:rsidP="0058556E">
      <w:pPr>
        <w:pStyle w:val="ListBullet"/>
        <w:numPr>
          <w:ilvl w:val="0"/>
          <w:numId w:val="4"/>
        </w:numPr>
        <w:spacing w:after="160" w:line="259" w:lineRule="auto"/>
        <w:jc w:val="left"/>
        <w:rPr>
          <w:sz w:val="22"/>
          <w:szCs w:val="22"/>
        </w:rPr>
      </w:pPr>
      <w:r w:rsidRPr="00067C5F">
        <w:rPr>
          <w:i/>
          <w:sz w:val="22"/>
          <w:szCs w:val="22"/>
        </w:rPr>
        <w:t xml:space="preserve">Indicator </w:t>
      </w:r>
      <w:r>
        <w:rPr>
          <w:i/>
          <w:sz w:val="22"/>
          <w:szCs w:val="22"/>
        </w:rPr>
        <w:t>2</w:t>
      </w:r>
      <w:r w:rsidRPr="00067C5F">
        <w:rPr>
          <w:i/>
          <w:sz w:val="22"/>
          <w:szCs w:val="22"/>
        </w:rPr>
        <w:t>.</w:t>
      </w:r>
      <w:r w:rsidRPr="00067C5F">
        <w:rPr>
          <w:sz w:val="22"/>
          <w:szCs w:val="22"/>
        </w:rPr>
        <w:t xml:space="preserve"> Proposal of the </w:t>
      </w:r>
      <w:r w:rsidRPr="00881C89">
        <w:rPr>
          <w:sz w:val="22"/>
          <w:szCs w:val="22"/>
        </w:rPr>
        <w:t>web page/site</w:t>
      </w:r>
      <w:r w:rsidRPr="00067C5F">
        <w:rPr>
          <w:sz w:val="22"/>
          <w:szCs w:val="22"/>
        </w:rPr>
        <w:t xml:space="preserve"> design developed</w:t>
      </w:r>
      <w:r>
        <w:rPr>
          <w:sz w:val="22"/>
          <w:szCs w:val="22"/>
        </w:rPr>
        <w:t>;</w:t>
      </w:r>
    </w:p>
    <w:p w14:paraId="71985ABD" w14:textId="3858510F" w:rsidR="0058556E" w:rsidRPr="007B4C1B" w:rsidRDefault="0058556E" w:rsidP="0058556E">
      <w:pPr>
        <w:numPr>
          <w:ilvl w:val="0"/>
          <w:numId w:val="4"/>
        </w:numPr>
        <w:spacing w:after="160" w:line="259" w:lineRule="auto"/>
        <w:jc w:val="left"/>
        <w:rPr>
          <w:rFonts w:ascii="Times New Roman" w:hAnsi="Times New Roman"/>
          <w:sz w:val="22"/>
          <w:szCs w:val="22"/>
          <w:lang w:eastAsia="en-US"/>
        </w:rPr>
      </w:pPr>
      <w:r>
        <w:rPr>
          <w:rFonts w:ascii="Times New Roman" w:hAnsi="Times New Roman"/>
          <w:bCs/>
          <w:i/>
          <w:sz w:val="22"/>
          <w:szCs w:val="22"/>
          <w:lang w:eastAsia="en-US"/>
        </w:rPr>
        <w:t>Indicator 3</w:t>
      </w:r>
      <w:r w:rsidRPr="00067C5F">
        <w:rPr>
          <w:rFonts w:ascii="Times New Roman" w:hAnsi="Times New Roman"/>
          <w:bCs/>
          <w:i/>
          <w:sz w:val="22"/>
          <w:szCs w:val="22"/>
          <w:lang w:eastAsia="en-US"/>
        </w:rPr>
        <w:t>.</w:t>
      </w:r>
      <w:r w:rsidRPr="00067C5F">
        <w:rPr>
          <w:rFonts w:ascii="Times New Roman" w:hAnsi="Times New Roman"/>
          <w:bCs/>
          <w:sz w:val="22"/>
          <w:szCs w:val="22"/>
          <w:lang w:eastAsia="en-US"/>
        </w:rPr>
        <w:t xml:space="preserve"> Proposal of the </w:t>
      </w:r>
      <w:r w:rsidRPr="00881C89">
        <w:rPr>
          <w:rFonts w:ascii="Times New Roman" w:hAnsi="Times New Roman"/>
          <w:sz w:val="22"/>
          <w:szCs w:val="22"/>
        </w:rPr>
        <w:t>web page/site</w:t>
      </w:r>
      <w:r w:rsidRPr="00067C5F">
        <w:rPr>
          <w:rFonts w:ascii="Times New Roman" w:hAnsi="Times New Roman"/>
          <w:bCs/>
          <w:sz w:val="22"/>
          <w:szCs w:val="22"/>
          <w:lang w:eastAsia="en-US"/>
        </w:rPr>
        <w:t xml:space="preserve"> design installed on Contractor</w:t>
      </w:r>
      <w:r w:rsidRPr="00067C5F">
        <w:rPr>
          <w:rFonts w:ascii="Times New Roman" w:hAnsi="Times New Roman"/>
          <w:bCs/>
          <w:sz w:val="22"/>
          <w:szCs w:val="22"/>
          <w:lang w:val="en-US" w:eastAsia="en-US"/>
        </w:rPr>
        <w:t>’</w:t>
      </w:r>
      <w:r w:rsidRPr="00067C5F">
        <w:rPr>
          <w:rFonts w:ascii="Times New Roman" w:hAnsi="Times New Roman"/>
          <w:bCs/>
          <w:sz w:val="22"/>
          <w:szCs w:val="22"/>
          <w:lang w:eastAsia="en-US"/>
        </w:rPr>
        <w:t>s test environment</w:t>
      </w:r>
      <w:r>
        <w:rPr>
          <w:rFonts w:ascii="Times New Roman" w:hAnsi="Times New Roman"/>
          <w:bCs/>
          <w:sz w:val="22"/>
          <w:szCs w:val="22"/>
          <w:lang w:eastAsia="en-US"/>
        </w:rPr>
        <w:t>;</w:t>
      </w:r>
    </w:p>
    <w:p w14:paraId="2F2A8085" w14:textId="703466CB" w:rsidR="007B4C1B" w:rsidRPr="007B4C1B" w:rsidRDefault="007B4C1B" w:rsidP="007B4C1B">
      <w:pPr>
        <w:numPr>
          <w:ilvl w:val="0"/>
          <w:numId w:val="4"/>
        </w:numPr>
        <w:spacing w:after="160" w:line="259" w:lineRule="auto"/>
        <w:jc w:val="left"/>
        <w:rPr>
          <w:rFonts w:ascii="Times New Roman" w:hAnsi="Times New Roman"/>
          <w:sz w:val="22"/>
          <w:szCs w:val="22"/>
          <w:lang w:eastAsia="en-US"/>
        </w:rPr>
      </w:pPr>
      <w:r>
        <w:rPr>
          <w:rFonts w:ascii="Times New Roman" w:hAnsi="Times New Roman"/>
          <w:bCs/>
          <w:i/>
          <w:sz w:val="22"/>
          <w:szCs w:val="22"/>
          <w:lang w:eastAsia="en-US"/>
        </w:rPr>
        <w:t>Indicator 4.</w:t>
      </w:r>
      <w:r>
        <w:rPr>
          <w:rFonts w:ascii="Times New Roman" w:hAnsi="Times New Roman"/>
          <w:sz w:val="22"/>
          <w:szCs w:val="22"/>
          <w:lang w:eastAsia="en-US"/>
        </w:rPr>
        <w:t xml:space="preserve"> Source code of the f</w:t>
      </w:r>
      <w:r w:rsidRPr="007B4C1B">
        <w:rPr>
          <w:rFonts w:ascii="Times New Roman" w:hAnsi="Times New Roman"/>
          <w:sz w:val="22"/>
          <w:szCs w:val="22"/>
          <w:lang w:eastAsia="en-US"/>
        </w:rPr>
        <w:t>inal version of the web p</w:t>
      </w:r>
      <w:r>
        <w:rPr>
          <w:rFonts w:ascii="Times New Roman" w:hAnsi="Times New Roman"/>
          <w:sz w:val="22"/>
          <w:szCs w:val="22"/>
          <w:lang w:eastAsia="en-US"/>
        </w:rPr>
        <w:t>age/site installed and tested</w:t>
      </w:r>
      <w:r w:rsidRPr="007B4C1B">
        <w:t xml:space="preserve"> </w:t>
      </w:r>
      <w:r w:rsidRPr="007B4C1B">
        <w:rPr>
          <w:rFonts w:ascii="Times New Roman" w:hAnsi="Times New Roman"/>
          <w:sz w:val="22"/>
          <w:szCs w:val="22"/>
          <w:lang w:eastAsia="en-US"/>
        </w:rPr>
        <w:t xml:space="preserve">on Contracting Authority environment (server and </w:t>
      </w:r>
      <w:r>
        <w:rPr>
          <w:rFonts w:ascii="Times New Roman" w:hAnsi="Times New Roman"/>
          <w:sz w:val="22"/>
          <w:szCs w:val="22"/>
          <w:lang w:eastAsia="en-US"/>
        </w:rPr>
        <w:t>PCs);</w:t>
      </w:r>
    </w:p>
    <w:p w14:paraId="7CDE0502" w14:textId="447FD829" w:rsidR="0058556E" w:rsidRPr="0071795B" w:rsidRDefault="0058556E" w:rsidP="0058556E">
      <w:pPr>
        <w:spacing w:after="160" w:line="259" w:lineRule="auto"/>
        <w:jc w:val="left"/>
        <w:rPr>
          <w:rFonts w:ascii="Calibri" w:eastAsia="Calibri" w:hAnsi="Calibri"/>
          <w:sz w:val="22"/>
          <w:szCs w:val="22"/>
          <w:lang w:val="sr-Latn-RS" w:eastAsia="en-US"/>
        </w:rPr>
      </w:pPr>
      <w:r w:rsidRPr="0071795B">
        <w:rPr>
          <w:rFonts w:ascii="Calibri" w:eastAsia="Calibri" w:hAnsi="Calibri"/>
          <w:sz w:val="22"/>
          <w:szCs w:val="22"/>
          <w:lang w:val="sr-Latn-RS" w:eastAsia="en-US"/>
        </w:rPr>
        <w:t xml:space="preserve">•   </w:t>
      </w:r>
      <w:r>
        <w:rPr>
          <w:rFonts w:ascii="Times New Roman" w:eastAsia="Calibri" w:hAnsi="Times New Roman"/>
          <w:i/>
          <w:sz w:val="22"/>
          <w:szCs w:val="22"/>
          <w:lang w:val="sr-Latn-RS" w:eastAsia="en-US"/>
        </w:rPr>
        <w:t xml:space="preserve">Indicator </w:t>
      </w:r>
      <w:r w:rsidR="007B4C1B">
        <w:rPr>
          <w:rFonts w:ascii="Times New Roman" w:eastAsia="Calibri" w:hAnsi="Times New Roman"/>
          <w:i/>
          <w:sz w:val="22"/>
          <w:szCs w:val="22"/>
          <w:lang w:val="sr-Latn-RS" w:eastAsia="en-US"/>
        </w:rPr>
        <w:t>5</w:t>
      </w:r>
      <w:r w:rsidRPr="0071795B">
        <w:rPr>
          <w:rFonts w:ascii="Times New Roman" w:eastAsia="Calibri" w:hAnsi="Times New Roman"/>
          <w:i/>
          <w:sz w:val="22"/>
          <w:szCs w:val="22"/>
          <w:lang w:val="sr-Latn-RS" w:eastAsia="en-US"/>
        </w:rPr>
        <w:t>.</w:t>
      </w:r>
      <w:r w:rsidRPr="0071795B">
        <w:rPr>
          <w:rFonts w:ascii="Times New Roman" w:eastAsia="Calibri" w:hAnsi="Times New Roman"/>
          <w:sz w:val="22"/>
          <w:szCs w:val="22"/>
          <w:lang w:val="sr-Latn-RS" w:eastAsia="en-US"/>
        </w:rPr>
        <w:t xml:space="preserve"> Final version of the </w:t>
      </w:r>
      <w:r w:rsidRPr="00881C89">
        <w:rPr>
          <w:rFonts w:ascii="Times New Roman" w:hAnsi="Times New Roman"/>
          <w:sz w:val="22"/>
          <w:szCs w:val="22"/>
        </w:rPr>
        <w:t>web page/site</w:t>
      </w:r>
      <w:r w:rsidRPr="0071795B">
        <w:rPr>
          <w:rFonts w:ascii="Times New Roman" w:eastAsia="Calibri" w:hAnsi="Times New Roman"/>
          <w:sz w:val="22"/>
          <w:szCs w:val="22"/>
          <w:lang w:val="sr-Latn-RS" w:eastAsia="en-US"/>
        </w:rPr>
        <w:t xml:space="preserve"> installed and activated</w:t>
      </w:r>
      <w:r>
        <w:rPr>
          <w:rFonts w:ascii="Times New Roman" w:eastAsia="Calibri" w:hAnsi="Times New Roman"/>
          <w:sz w:val="22"/>
          <w:szCs w:val="22"/>
          <w:lang w:val="sr-Latn-RS" w:eastAsia="en-US"/>
        </w:rPr>
        <w:t>;</w:t>
      </w:r>
    </w:p>
    <w:p w14:paraId="6C7323C5" w14:textId="7794783B" w:rsidR="0058556E" w:rsidRPr="00067C5F" w:rsidRDefault="0058556E" w:rsidP="0058556E">
      <w:pPr>
        <w:numPr>
          <w:ilvl w:val="0"/>
          <w:numId w:val="4"/>
        </w:numPr>
        <w:spacing w:after="160" w:line="259" w:lineRule="auto"/>
        <w:jc w:val="left"/>
        <w:rPr>
          <w:rFonts w:ascii="Times New Roman" w:hAnsi="Times New Roman"/>
          <w:sz w:val="22"/>
          <w:szCs w:val="22"/>
          <w:lang w:eastAsia="en-US"/>
        </w:rPr>
      </w:pPr>
      <w:r>
        <w:rPr>
          <w:rFonts w:ascii="Times New Roman" w:hAnsi="Times New Roman"/>
          <w:i/>
          <w:sz w:val="22"/>
          <w:szCs w:val="22"/>
          <w:lang w:eastAsia="en-US"/>
        </w:rPr>
        <w:t xml:space="preserve">Indicator </w:t>
      </w:r>
      <w:r w:rsidR="007B4C1B">
        <w:rPr>
          <w:rFonts w:ascii="Times New Roman" w:hAnsi="Times New Roman"/>
          <w:i/>
          <w:sz w:val="22"/>
          <w:szCs w:val="22"/>
          <w:lang w:eastAsia="en-US"/>
        </w:rPr>
        <w:t>6</w:t>
      </w:r>
      <w:r w:rsidRPr="00067C5F">
        <w:rPr>
          <w:rFonts w:ascii="Times New Roman" w:hAnsi="Times New Roman"/>
          <w:i/>
          <w:sz w:val="22"/>
          <w:szCs w:val="22"/>
          <w:lang w:eastAsia="en-US"/>
        </w:rPr>
        <w:t>.</w:t>
      </w:r>
      <w:r>
        <w:rPr>
          <w:rFonts w:ascii="Times New Roman" w:hAnsi="Times New Roman"/>
          <w:i/>
          <w:sz w:val="22"/>
          <w:szCs w:val="22"/>
          <w:lang w:eastAsia="en-US"/>
        </w:rPr>
        <w:t xml:space="preserve"> </w:t>
      </w:r>
      <w:r w:rsidRPr="00C04C10">
        <w:rPr>
          <w:rFonts w:ascii="Times New Roman" w:hAnsi="Times New Roman"/>
          <w:sz w:val="22"/>
          <w:szCs w:val="22"/>
          <w:lang w:eastAsia="en-US"/>
        </w:rPr>
        <w:t>At least two</w:t>
      </w:r>
      <w:r w:rsidRPr="00067C5F">
        <w:rPr>
          <w:rFonts w:ascii="Times New Roman" w:hAnsi="Times New Roman"/>
          <w:sz w:val="22"/>
          <w:szCs w:val="22"/>
          <w:lang w:eastAsia="en-US"/>
        </w:rPr>
        <w:t xml:space="preserve"> </w:t>
      </w:r>
      <w:r>
        <w:rPr>
          <w:rFonts w:ascii="Times New Roman" w:hAnsi="Times New Roman"/>
          <w:sz w:val="22"/>
          <w:szCs w:val="22"/>
          <w:lang w:eastAsia="en-US"/>
        </w:rPr>
        <w:t>M</w:t>
      </w:r>
      <w:r w:rsidRPr="00067C5F">
        <w:rPr>
          <w:rFonts w:ascii="Times New Roman" w:hAnsi="Times New Roman"/>
          <w:sz w:val="22"/>
          <w:szCs w:val="22"/>
          <w:lang w:eastAsia="en-US"/>
        </w:rPr>
        <w:t>A’s employees</w:t>
      </w:r>
      <w:r w:rsidRPr="00067C5F">
        <w:rPr>
          <w:rFonts w:ascii="Times New Roman" w:hAnsi="Times New Roman"/>
          <w:i/>
          <w:sz w:val="22"/>
          <w:szCs w:val="22"/>
          <w:lang w:eastAsia="en-US"/>
        </w:rPr>
        <w:t xml:space="preserve"> </w:t>
      </w:r>
      <w:r w:rsidRPr="00067C5F">
        <w:rPr>
          <w:rFonts w:ascii="Times New Roman" w:hAnsi="Times New Roman"/>
          <w:bCs/>
          <w:sz w:val="22"/>
          <w:szCs w:val="22"/>
          <w:lang w:eastAsia="en-US"/>
        </w:rPr>
        <w:t>trained</w:t>
      </w:r>
      <w:r>
        <w:rPr>
          <w:rFonts w:ascii="Times New Roman" w:hAnsi="Times New Roman"/>
          <w:bCs/>
          <w:sz w:val="22"/>
          <w:szCs w:val="22"/>
          <w:lang w:eastAsia="en-US"/>
        </w:rPr>
        <w:t>;</w:t>
      </w:r>
    </w:p>
    <w:p w14:paraId="18303B20" w14:textId="5807D628" w:rsidR="0058556E" w:rsidRDefault="0058556E" w:rsidP="0058556E">
      <w:pPr>
        <w:numPr>
          <w:ilvl w:val="0"/>
          <w:numId w:val="4"/>
        </w:numPr>
        <w:spacing w:after="160" w:line="259" w:lineRule="auto"/>
        <w:jc w:val="left"/>
        <w:rPr>
          <w:rFonts w:ascii="Times New Roman" w:hAnsi="Times New Roman"/>
          <w:sz w:val="22"/>
          <w:szCs w:val="22"/>
          <w:lang w:eastAsia="en-US"/>
        </w:rPr>
      </w:pPr>
      <w:r w:rsidRPr="00067C5F">
        <w:rPr>
          <w:rFonts w:ascii="Times New Roman" w:hAnsi="Times New Roman"/>
          <w:i/>
          <w:sz w:val="22"/>
          <w:szCs w:val="22"/>
          <w:lang w:eastAsia="en-US"/>
        </w:rPr>
        <w:t xml:space="preserve">Indicator </w:t>
      </w:r>
      <w:r w:rsidR="007B4C1B">
        <w:rPr>
          <w:rFonts w:ascii="Times New Roman" w:hAnsi="Times New Roman"/>
          <w:i/>
          <w:sz w:val="22"/>
          <w:szCs w:val="22"/>
          <w:lang w:eastAsia="en-US"/>
        </w:rPr>
        <w:t>7.</w:t>
      </w:r>
      <w:r w:rsidRPr="00067C5F">
        <w:rPr>
          <w:rFonts w:ascii="Times New Roman" w:hAnsi="Times New Roman"/>
          <w:sz w:val="22"/>
          <w:szCs w:val="22"/>
          <w:lang w:eastAsia="en-US"/>
        </w:rPr>
        <w:t xml:space="preserve"> </w:t>
      </w:r>
      <w:r>
        <w:rPr>
          <w:rFonts w:ascii="Times New Roman" w:hAnsi="Times New Roman"/>
          <w:sz w:val="22"/>
          <w:szCs w:val="22"/>
        </w:rPr>
        <w:t>W</w:t>
      </w:r>
      <w:r w:rsidRPr="00881C89">
        <w:rPr>
          <w:rFonts w:ascii="Times New Roman" w:hAnsi="Times New Roman"/>
          <w:sz w:val="22"/>
          <w:szCs w:val="22"/>
        </w:rPr>
        <w:t>eb page/site</w:t>
      </w:r>
      <w:r>
        <w:rPr>
          <w:rFonts w:ascii="Times New Roman" w:hAnsi="Times New Roman"/>
          <w:sz w:val="22"/>
          <w:szCs w:val="22"/>
        </w:rPr>
        <w:t xml:space="preserve"> </w:t>
      </w:r>
      <w:r w:rsidRPr="00067C5F">
        <w:rPr>
          <w:rFonts w:ascii="Times New Roman" w:hAnsi="Times New Roman"/>
          <w:sz w:val="22"/>
          <w:szCs w:val="22"/>
          <w:lang w:eastAsia="en-US"/>
        </w:rPr>
        <w:t xml:space="preserve">updated and maintained </w:t>
      </w:r>
      <w:r w:rsidRPr="00A262D3">
        <w:rPr>
          <w:rFonts w:ascii="Times New Roman" w:hAnsi="Times New Roman"/>
          <w:color w:val="000000"/>
          <w:sz w:val="22"/>
          <w:szCs w:val="22"/>
          <w:lang w:eastAsia="en-US"/>
        </w:rPr>
        <w:t xml:space="preserve">during </w:t>
      </w:r>
      <w:r w:rsidR="00486ECE" w:rsidRPr="00A262D3">
        <w:rPr>
          <w:rFonts w:ascii="Times New Roman" w:hAnsi="Times New Roman"/>
          <w:color w:val="000000"/>
          <w:sz w:val="22"/>
          <w:szCs w:val="22"/>
          <w:lang w:eastAsia="en-US"/>
        </w:rPr>
        <w:t>1</w:t>
      </w:r>
      <w:r w:rsidR="00324A9B" w:rsidRPr="00A262D3">
        <w:rPr>
          <w:rFonts w:ascii="Times New Roman" w:hAnsi="Times New Roman"/>
          <w:color w:val="000000"/>
          <w:sz w:val="22"/>
          <w:szCs w:val="22"/>
          <w:lang w:eastAsia="en-US"/>
        </w:rPr>
        <w:t xml:space="preserve"> </w:t>
      </w:r>
      <w:r w:rsidRPr="00A262D3">
        <w:rPr>
          <w:rFonts w:ascii="Times New Roman" w:hAnsi="Times New Roman"/>
          <w:color w:val="000000"/>
          <w:sz w:val="22"/>
          <w:szCs w:val="22"/>
          <w:lang w:eastAsia="en-US"/>
        </w:rPr>
        <w:t>(</w:t>
      </w:r>
      <w:r w:rsidR="00486ECE" w:rsidRPr="00A262D3">
        <w:rPr>
          <w:rFonts w:ascii="Times New Roman" w:hAnsi="Times New Roman"/>
          <w:color w:val="000000"/>
          <w:sz w:val="22"/>
          <w:szCs w:val="22"/>
          <w:lang w:val="sr-Latn-RS" w:eastAsia="en-US"/>
        </w:rPr>
        <w:t>one</w:t>
      </w:r>
      <w:r w:rsidRPr="00A262D3">
        <w:rPr>
          <w:rFonts w:ascii="Times New Roman" w:hAnsi="Times New Roman"/>
          <w:color w:val="000000"/>
          <w:sz w:val="22"/>
          <w:szCs w:val="22"/>
          <w:lang w:eastAsia="en-US"/>
        </w:rPr>
        <w:t>) month</w:t>
      </w:r>
      <w:r w:rsidRPr="00A262D3">
        <w:rPr>
          <w:rFonts w:ascii="Times New Roman" w:hAnsi="Times New Roman"/>
          <w:bCs/>
          <w:sz w:val="22"/>
          <w:szCs w:val="22"/>
          <w:lang w:eastAsia="en-US"/>
        </w:rPr>
        <w:t>;</w:t>
      </w:r>
    </w:p>
    <w:p w14:paraId="0D58E629" w14:textId="17C67112" w:rsidR="0058556E" w:rsidRPr="00067C5F" w:rsidRDefault="0058556E" w:rsidP="0058556E">
      <w:pPr>
        <w:numPr>
          <w:ilvl w:val="0"/>
          <w:numId w:val="4"/>
        </w:numPr>
        <w:spacing w:after="160" w:line="259" w:lineRule="auto"/>
        <w:jc w:val="left"/>
        <w:rPr>
          <w:rFonts w:ascii="Times New Roman" w:hAnsi="Times New Roman"/>
          <w:sz w:val="22"/>
          <w:szCs w:val="22"/>
          <w:lang w:eastAsia="en-US"/>
        </w:rPr>
      </w:pPr>
      <w:r>
        <w:rPr>
          <w:rFonts w:ascii="Times New Roman" w:hAnsi="Times New Roman"/>
          <w:i/>
          <w:sz w:val="22"/>
          <w:szCs w:val="22"/>
          <w:lang w:eastAsia="en-US"/>
        </w:rPr>
        <w:t xml:space="preserve">Indicator </w:t>
      </w:r>
      <w:r w:rsidR="007B4C1B">
        <w:rPr>
          <w:rFonts w:ascii="Times New Roman" w:hAnsi="Times New Roman"/>
          <w:sz w:val="22"/>
          <w:szCs w:val="22"/>
          <w:lang w:eastAsia="en-US"/>
        </w:rPr>
        <w:t>8</w:t>
      </w:r>
      <w:r>
        <w:rPr>
          <w:rFonts w:ascii="Times New Roman" w:hAnsi="Times New Roman"/>
          <w:sz w:val="22"/>
          <w:szCs w:val="22"/>
          <w:lang w:eastAsia="en-US"/>
        </w:rPr>
        <w:t xml:space="preserve">. At least one report regarding the </w:t>
      </w:r>
      <w:r w:rsidRPr="00881C89">
        <w:rPr>
          <w:rFonts w:ascii="Times New Roman" w:hAnsi="Times New Roman"/>
          <w:sz w:val="22"/>
          <w:szCs w:val="22"/>
        </w:rPr>
        <w:t>web page/site</w:t>
      </w:r>
      <w:r>
        <w:rPr>
          <w:rFonts w:ascii="Times New Roman" w:hAnsi="Times New Roman"/>
          <w:sz w:val="22"/>
          <w:szCs w:val="22"/>
          <w:lang w:eastAsia="en-US"/>
        </w:rPr>
        <w:t xml:space="preserve"> traffic (number of unique visitors/most common downloads/most visited content).</w:t>
      </w:r>
    </w:p>
    <w:p w14:paraId="6BA2BE37" w14:textId="77777777" w:rsidR="00D81857" w:rsidRPr="0063749B" w:rsidRDefault="00D81857" w:rsidP="009D2CAF">
      <w:pPr>
        <w:pStyle w:val="Heading2"/>
      </w:pPr>
      <w:r w:rsidRPr="0063749B">
        <w:lastRenderedPageBreak/>
        <w:t>Special requirements</w:t>
      </w:r>
      <w:bookmarkEnd w:id="35"/>
    </w:p>
    <w:p w14:paraId="253DCC2B" w14:textId="77777777" w:rsidR="0058556E" w:rsidRPr="00DA71DA" w:rsidRDefault="0058556E" w:rsidP="0058556E">
      <w:pPr>
        <w:rPr>
          <w:rFonts w:ascii="Times New Roman" w:hAnsi="Times New Roman"/>
          <w:sz w:val="22"/>
          <w:szCs w:val="22"/>
        </w:rPr>
      </w:pPr>
      <w:r w:rsidRPr="00DA71DA">
        <w:rPr>
          <w:rFonts w:ascii="Times New Roman" w:hAnsi="Times New Roman"/>
          <w:sz w:val="22"/>
          <w:szCs w:val="22"/>
        </w:rPr>
        <w:t>All copyrights and intellectual rights over the delivered service are in the unlimited and unconditional ownership of the Contracting Authority.</w:t>
      </w:r>
    </w:p>
    <w:p w14:paraId="4ECE4F2F" w14:textId="280BF786" w:rsidR="0058556E" w:rsidRPr="00DA71DA" w:rsidRDefault="0058556E" w:rsidP="0058556E">
      <w:pPr>
        <w:rPr>
          <w:rFonts w:ascii="Times New Roman" w:hAnsi="Times New Roman"/>
          <w:sz w:val="22"/>
          <w:szCs w:val="22"/>
        </w:rPr>
      </w:pPr>
      <w:r w:rsidRPr="00DA71DA">
        <w:rPr>
          <w:rFonts w:ascii="Times New Roman" w:hAnsi="Times New Roman"/>
          <w:sz w:val="22"/>
          <w:szCs w:val="22"/>
        </w:rPr>
        <w:t xml:space="preserve">The contractor is obliged to provide monthly support </w:t>
      </w:r>
      <w:bookmarkStart w:id="36" w:name="_GoBack"/>
      <w:bookmarkEnd w:id="36"/>
      <w:r w:rsidR="00486ECE" w:rsidRPr="00A262D3">
        <w:rPr>
          <w:rFonts w:ascii="Times New Roman" w:hAnsi="Times New Roman"/>
          <w:sz w:val="22"/>
          <w:szCs w:val="22"/>
        </w:rPr>
        <w:t>1</w:t>
      </w:r>
      <w:r w:rsidR="000070C0" w:rsidRPr="00A262D3">
        <w:rPr>
          <w:rFonts w:ascii="Times New Roman" w:hAnsi="Times New Roman"/>
          <w:sz w:val="22"/>
          <w:szCs w:val="22"/>
        </w:rPr>
        <w:t xml:space="preserve"> </w:t>
      </w:r>
      <w:r w:rsidRPr="00A262D3">
        <w:rPr>
          <w:rFonts w:ascii="Times New Roman" w:hAnsi="Times New Roman"/>
          <w:sz w:val="22"/>
          <w:szCs w:val="22"/>
        </w:rPr>
        <w:t>(</w:t>
      </w:r>
      <w:r w:rsidR="00486ECE" w:rsidRPr="00A262D3">
        <w:rPr>
          <w:rFonts w:ascii="Times New Roman" w:hAnsi="Times New Roman"/>
          <w:sz w:val="22"/>
          <w:szCs w:val="22"/>
        </w:rPr>
        <w:t>one</w:t>
      </w:r>
      <w:r w:rsidR="004C2F2C" w:rsidRPr="00A262D3">
        <w:rPr>
          <w:rFonts w:ascii="Times New Roman" w:hAnsi="Times New Roman"/>
          <w:sz w:val="22"/>
          <w:szCs w:val="22"/>
        </w:rPr>
        <w:t>) month</w:t>
      </w:r>
      <w:r w:rsidRPr="00DA71DA">
        <w:rPr>
          <w:rFonts w:ascii="Times New Roman" w:hAnsi="Times New Roman"/>
          <w:sz w:val="22"/>
          <w:szCs w:val="22"/>
        </w:rPr>
        <w:t xml:space="preserve"> after the delivery and implementation of the final solution of the </w:t>
      </w:r>
      <w:r w:rsidRPr="00881C89">
        <w:rPr>
          <w:rFonts w:ascii="Times New Roman" w:hAnsi="Times New Roman"/>
          <w:sz w:val="22"/>
          <w:szCs w:val="22"/>
        </w:rPr>
        <w:t>web page/site</w:t>
      </w:r>
      <w:r w:rsidRPr="00DA71DA">
        <w:rPr>
          <w:rFonts w:ascii="Times New Roman" w:hAnsi="Times New Roman"/>
          <w:sz w:val="22"/>
          <w:szCs w:val="22"/>
        </w:rPr>
        <w:t>.</w:t>
      </w:r>
    </w:p>
    <w:p w14:paraId="5BC09570" w14:textId="77777777" w:rsidR="0058556E" w:rsidRPr="00DA71DA" w:rsidRDefault="0058556E" w:rsidP="0058556E">
      <w:pPr>
        <w:rPr>
          <w:rFonts w:ascii="Times New Roman" w:hAnsi="Times New Roman"/>
          <w:sz w:val="22"/>
          <w:szCs w:val="22"/>
        </w:rPr>
      </w:pPr>
      <w:r w:rsidRPr="00DA71DA">
        <w:rPr>
          <w:rFonts w:ascii="Times New Roman" w:hAnsi="Times New Roman"/>
          <w:sz w:val="22"/>
          <w:szCs w:val="22"/>
        </w:rPr>
        <w:t xml:space="preserve">The Contractor shall permit Contracting Authority, or any person authorised by the Contracting Authority, the IPARD Agency, the NAO, NF, the IPA Audit Authority, the European Commission, the European Court of Auditors or OLAF - the European Anti-Fraud Office - to inspect or audit the records and accounts related to the service and make copies of both during and after provision of the services. </w:t>
      </w:r>
    </w:p>
    <w:p w14:paraId="0631E1F4" w14:textId="77777777" w:rsidR="0058556E" w:rsidRPr="00DA71DA" w:rsidRDefault="0058556E" w:rsidP="0058556E">
      <w:pPr>
        <w:rPr>
          <w:rFonts w:ascii="Times New Roman" w:hAnsi="Times New Roman"/>
          <w:sz w:val="22"/>
          <w:szCs w:val="22"/>
        </w:rPr>
      </w:pPr>
      <w:r w:rsidRPr="00DA71DA">
        <w:rPr>
          <w:rFonts w:ascii="Times New Roman" w:hAnsi="Times New Roman"/>
          <w:sz w:val="22"/>
          <w:szCs w:val="22"/>
        </w:rPr>
        <w:t xml:space="preserve">The Contractor must keep all the documents related to the contract implementation for a period of </w:t>
      </w:r>
      <w:r w:rsidRPr="00F43687">
        <w:rPr>
          <w:rFonts w:ascii="Times New Roman" w:hAnsi="Times New Roman"/>
          <w:sz w:val="22"/>
          <w:szCs w:val="22"/>
        </w:rPr>
        <w:t>seven</w:t>
      </w:r>
      <w:r w:rsidRPr="00DA71DA">
        <w:rPr>
          <w:rFonts w:ascii="Times New Roman" w:hAnsi="Times New Roman"/>
          <w:sz w:val="22"/>
          <w:szCs w:val="22"/>
        </w:rPr>
        <w:t xml:space="preserve"> years follow</w:t>
      </w:r>
      <w:r>
        <w:rPr>
          <w:rFonts w:ascii="Times New Roman" w:hAnsi="Times New Roman"/>
          <w:sz w:val="22"/>
          <w:szCs w:val="22"/>
        </w:rPr>
        <w:t xml:space="preserve">ing the closure of the contract. </w:t>
      </w:r>
    </w:p>
    <w:p w14:paraId="5D6845E8" w14:textId="31A515B0" w:rsidR="00D24461" w:rsidRPr="0063749B" w:rsidRDefault="00D24461" w:rsidP="0058556E">
      <w:pPr>
        <w:rPr>
          <w:rFonts w:ascii="Times New Roman" w:hAnsi="Times New Roman"/>
          <w:sz w:val="22"/>
          <w:szCs w:val="22"/>
        </w:rPr>
      </w:pPr>
    </w:p>
    <w:sectPr w:rsidR="00D24461"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31AB5" w14:textId="77777777" w:rsidR="00500838" w:rsidRDefault="00500838">
      <w:r>
        <w:separator/>
      </w:r>
    </w:p>
  </w:endnote>
  <w:endnote w:type="continuationSeparator" w:id="0">
    <w:p w14:paraId="07655595" w14:textId="77777777" w:rsidR="00500838" w:rsidRDefault="0050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ontserra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6173D" w14:textId="77777777" w:rsidR="00EA7F51" w:rsidRDefault="00EA7F5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61B4" w14:textId="2EA534D3" w:rsidR="00EA7F51" w:rsidRPr="008A65FE" w:rsidRDefault="00EA7F51"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2021.1</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A262D3">
      <w:rPr>
        <w:rStyle w:val="PageNumber"/>
        <w:rFonts w:ascii="Times New Roman" w:hAnsi="Times New Roman"/>
        <w:noProof/>
        <w:sz w:val="18"/>
        <w:szCs w:val="18"/>
      </w:rPr>
      <w:t>15</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A262D3">
      <w:rPr>
        <w:rStyle w:val="PageNumber"/>
        <w:rFonts w:ascii="Times New Roman" w:hAnsi="Times New Roman"/>
        <w:noProof/>
        <w:sz w:val="18"/>
        <w:szCs w:val="18"/>
      </w:rPr>
      <w:t>15</w:t>
    </w:r>
    <w:r w:rsidRPr="00D611BE">
      <w:rPr>
        <w:rStyle w:val="PageNumber"/>
        <w:rFonts w:ascii="Times New Roman" w:hAnsi="Times New Roman"/>
        <w:sz w:val="18"/>
        <w:szCs w:val="18"/>
      </w:rPr>
      <w:fldChar w:fldCharType="end"/>
    </w:r>
  </w:p>
  <w:p w14:paraId="1BB8FABA" w14:textId="01B35734" w:rsidR="00EA7F51" w:rsidRPr="00210C5D" w:rsidRDefault="00EA7F51"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8A7FBB">
      <w:rPr>
        <w:rStyle w:val="PageNumber"/>
        <w:rFonts w:ascii="Times New Roman" w:hAnsi="Times New Roman"/>
        <w:noProof/>
        <w:sz w:val="18"/>
        <w:szCs w:val="18"/>
      </w:rPr>
      <w:t>II b8f_annexiitorglobal_en 07.02.2023. draft</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8F6" w14:textId="735CEB89" w:rsidR="00EA7F51" w:rsidRPr="00FB4BCC" w:rsidRDefault="00EA7F51"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A262D3">
      <w:rPr>
        <w:rFonts w:ascii="Times New Roman" w:hAnsi="Times New Roman"/>
        <w:noProof/>
        <w:sz w:val="18"/>
        <w:szCs w:val="18"/>
      </w:rPr>
      <w:t>1</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A262D3">
      <w:rPr>
        <w:rFonts w:ascii="Times New Roman" w:hAnsi="Times New Roman"/>
        <w:noProof/>
        <w:sz w:val="18"/>
        <w:szCs w:val="18"/>
      </w:rPr>
      <w:t>15</w:t>
    </w:r>
    <w:r w:rsidRPr="00FB4BCC">
      <w:rPr>
        <w:rFonts w:ascii="Times New Roman" w:hAnsi="Times New Roman"/>
        <w:sz w:val="18"/>
        <w:szCs w:val="18"/>
      </w:rPr>
      <w:fldChar w:fldCharType="end"/>
    </w:r>
  </w:p>
  <w:p w14:paraId="48104D7A" w14:textId="4AAF88DA" w:rsidR="00EA7F51" w:rsidRPr="00210C5D" w:rsidRDefault="00EA7F51"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8A7FBB">
      <w:rPr>
        <w:rStyle w:val="PageNumber"/>
        <w:rFonts w:ascii="Times New Roman" w:hAnsi="Times New Roman"/>
        <w:noProof/>
        <w:sz w:val="18"/>
        <w:szCs w:val="18"/>
      </w:rPr>
      <w:t>II b8f_annexiitorglobal_en 07.02.2023. draft</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9D924" w14:textId="77777777" w:rsidR="00500838" w:rsidRDefault="00500838">
      <w:r>
        <w:separator/>
      </w:r>
    </w:p>
  </w:footnote>
  <w:footnote w:type="continuationSeparator" w:id="0">
    <w:p w14:paraId="12AB76F5" w14:textId="77777777" w:rsidR="00500838" w:rsidRDefault="005008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1676C" w14:textId="77777777" w:rsidR="00EA7F51" w:rsidRDefault="00EA7F5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7A63B" w14:textId="77777777" w:rsidR="00EA7F51" w:rsidRDefault="00EA7F5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2394" w14:textId="77777777" w:rsidR="00EA7F51" w:rsidRDefault="00EA7F5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1BF32D2"/>
    <w:multiLevelType w:val="hybridMultilevel"/>
    <w:tmpl w:val="C4C8D36C"/>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E01A9"/>
    <w:multiLevelType w:val="hybridMultilevel"/>
    <w:tmpl w:val="AF14358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8E6A1B"/>
    <w:multiLevelType w:val="hybridMultilevel"/>
    <w:tmpl w:val="92EABF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7936A67"/>
    <w:multiLevelType w:val="hybridMultilevel"/>
    <w:tmpl w:val="0706D67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B461EE3"/>
    <w:multiLevelType w:val="hybridMultilevel"/>
    <w:tmpl w:val="9A70473E"/>
    <w:lvl w:ilvl="0" w:tplc="08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F00E18"/>
    <w:multiLevelType w:val="singleLevel"/>
    <w:tmpl w:val="4E1A982C"/>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F0E179F"/>
    <w:multiLevelType w:val="hybridMultilevel"/>
    <w:tmpl w:val="C69E3D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B76E05"/>
    <w:multiLevelType w:val="hybridMultilevel"/>
    <w:tmpl w:val="A9E8D5EC"/>
    <w:lvl w:ilvl="0" w:tplc="53AEA630">
      <w:numFmt w:val="bullet"/>
      <w:lvlText w:val="-"/>
      <w:lvlJc w:val="left"/>
      <w:pPr>
        <w:ind w:left="720" w:hanging="360"/>
      </w:pPr>
      <w:rPr>
        <w:rFonts w:ascii="Times New Roman" w:eastAsia="Times New Roman" w:hAnsi="Times New Roman" w:cs="Times New Roman" w:hint="default"/>
        <w:sz w:val="22"/>
        <w:szCs w:val="22"/>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BE30295"/>
    <w:multiLevelType w:val="hybridMultilevel"/>
    <w:tmpl w:val="03BC9840"/>
    <w:lvl w:ilvl="0" w:tplc="63F672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2"/>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4"/>
    <w:lvlOverride w:ilvl="0">
      <w:startOverride w:val="1"/>
    </w:lvlOverride>
  </w:num>
  <w:num w:numId="9">
    <w:abstractNumId w:val="14"/>
    <w:lvlOverride w:ilvl="0">
      <w:startOverride w:val="1"/>
    </w:lvlOverride>
  </w:num>
  <w:num w:numId="10">
    <w:abstractNumId w:val="14"/>
  </w:num>
  <w:num w:numId="11">
    <w:abstractNumId w:val="8"/>
  </w:num>
  <w:num w:numId="12">
    <w:abstractNumId w:val="12"/>
  </w:num>
  <w:num w:numId="13">
    <w:abstractNumId w:val="21"/>
  </w:num>
  <w:num w:numId="14">
    <w:abstractNumId w:val="23"/>
  </w:num>
  <w:num w:numId="15">
    <w:abstractNumId w:val="10"/>
  </w:num>
  <w:num w:numId="16">
    <w:abstractNumId w:val="20"/>
  </w:num>
  <w:num w:numId="17">
    <w:abstractNumId w:val="19"/>
  </w:num>
  <w:num w:numId="18">
    <w:abstractNumId w:val="15"/>
  </w:num>
  <w:num w:numId="19">
    <w:abstractNumId w:val="18"/>
  </w:num>
  <w:num w:numId="20">
    <w:abstractNumId w:val="6"/>
  </w:num>
  <w:num w:numId="21">
    <w:abstractNumId w:val="11"/>
  </w:num>
  <w:num w:numId="22">
    <w:abstractNumId w:val="4"/>
  </w:num>
  <w:num w:numId="23">
    <w:abstractNumId w:val="9"/>
  </w:num>
  <w:num w:numId="24">
    <w:abstractNumId w:val="24"/>
  </w:num>
  <w:num w:numId="25">
    <w:abstractNumId w:val="3"/>
  </w:num>
  <w:num w:numId="26">
    <w:abstractNumId w:val="17"/>
  </w:num>
  <w:num w:numId="27">
    <w:abstractNumId w:val="16"/>
  </w:num>
  <w:num w:numId="28">
    <w:abstractNumId w:val="5"/>
  </w:num>
  <w:num w:numId="29">
    <w:abstractNumId w:val="7"/>
  </w:num>
  <w:num w:numId="30">
    <w:abstractNumId w:val="2"/>
  </w:num>
  <w:num w:numId="31">
    <w:abstractNumId w:val="13"/>
  </w:num>
  <w:num w:numId="32">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70C0"/>
    <w:rsid w:val="0000758B"/>
    <w:rsid w:val="000229E3"/>
    <w:rsid w:val="00023205"/>
    <w:rsid w:val="000332B4"/>
    <w:rsid w:val="00034E3E"/>
    <w:rsid w:val="000363AC"/>
    <w:rsid w:val="0004483E"/>
    <w:rsid w:val="00046EDE"/>
    <w:rsid w:val="000470D9"/>
    <w:rsid w:val="0005180E"/>
    <w:rsid w:val="0006795C"/>
    <w:rsid w:val="000717C4"/>
    <w:rsid w:val="00072591"/>
    <w:rsid w:val="00086D9B"/>
    <w:rsid w:val="0009008B"/>
    <w:rsid w:val="000914D7"/>
    <w:rsid w:val="00093D70"/>
    <w:rsid w:val="00097094"/>
    <w:rsid w:val="000A1135"/>
    <w:rsid w:val="000A6396"/>
    <w:rsid w:val="000A776F"/>
    <w:rsid w:val="000B6100"/>
    <w:rsid w:val="000C5995"/>
    <w:rsid w:val="000C6289"/>
    <w:rsid w:val="000D573C"/>
    <w:rsid w:val="000F10BF"/>
    <w:rsid w:val="000F16A9"/>
    <w:rsid w:val="00100201"/>
    <w:rsid w:val="0010219F"/>
    <w:rsid w:val="0011312C"/>
    <w:rsid w:val="00115301"/>
    <w:rsid w:val="00126E6A"/>
    <w:rsid w:val="0013060C"/>
    <w:rsid w:val="00132C55"/>
    <w:rsid w:val="00134B0C"/>
    <w:rsid w:val="00144AAA"/>
    <w:rsid w:val="001467EC"/>
    <w:rsid w:val="00151C75"/>
    <w:rsid w:val="00153197"/>
    <w:rsid w:val="00155998"/>
    <w:rsid w:val="0016149B"/>
    <w:rsid w:val="00161CF7"/>
    <w:rsid w:val="00165331"/>
    <w:rsid w:val="00174CDF"/>
    <w:rsid w:val="00185585"/>
    <w:rsid w:val="001869F0"/>
    <w:rsid w:val="00192884"/>
    <w:rsid w:val="0019480C"/>
    <w:rsid w:val="001A114E"/>
    <w:rsid w:val="001A1A8A"/>
    <w:rsid w:val="001A1E97"/>
    <w:rsid w:val="001B3701"/>
    <w:rsid w:val="001C114B"/>
    <w:rsid w:val="001C2847"/>
    <w:rsid w:val="001C4DD2"/>
    <w:rsid w:val="001C6553"/>
    <w:rsid w:val="001C7648"/>
    <w:rsid w:val="001D07DD"/>
    <w:rsid w:val="001D0B84"/>
    <w:rsid w:val="001E4CB6"/>
    <w:rsid w:val="001E5659"/>
    <w:rsid w:val="001F21C2"/>
    <w:rsid w:val="001F28AD"/>
    <w:rsid w:val="00205094"/>
    <w:rsid w:val="00210C5D"/>
    <w:rsid w:val="00212FA5"/>
    <w:rsid w:val="00224F25"/>
    <w:rsid w:val="00230DF4"/>
    <w:rsid w:val="002351C4"/>
    <w:rsid w:val="00240BCC"/>
    <w:rsid w:val="00243FB5"/>
    <w:rsid w:val="002564EE"/>
    <w:rsid w:val="00257D65"/>
    <w:rsid w:val="00267A1C"/>
    <w:rsid w:val="0028046F"/>
    <w:rsid w:val="00282BAE"/>
    <w:rsid w:val="00282DCE"/>
    <w:rsid w:val="002C0329"/>
    <w:rsid w:val="002C17CF"/>
    <w:rsid w:val="002C43B1"/>
    <w:rsid w:val="002D5D21"/>
    <w:rsid w:val="002D648A"/>
    <w:rsid w:val="002D7174"/>
    <w:rsid w:val="002E468E"/>
    <w:rsid w:val="002F1AF6"/>
    <w:rsid w:val="00310A00"/>
    <w:rsid w:val="00312C82"/>
    <w:rsid w:val="0031613E"/>
    <w:rsid w:val="00320C07"/>
    <w:rsid w:val="00323913"/>
    <w:rsid w:val="00324A9B"/>
    <w:rsid w:val="003421DB"/>
    <w:rsid w:val="00350D87"/>
    <w:rsid w:val="00356091"/>
    <w:rsid w:val="00363709"/>
    <w:rsid w:val="00364DE6"/>
    <w:rsid w:val="00370266"/>
    <w:rsid w:val="00370C54"/>
    <w:rsid w:val="003968AD"/>
    <w:rsid w:val="003A1C3F"/>
    <w:rsid w:val="003A2551"/>
    <w:rsid w:val="003B7EB4"/>
    <w:rsid w:val="003C24E8"/>
    <w:rsid w:val="003C52A5"/>
    <w:rsid w:val="003D1B73"/>
    <w:rsid w:val="003E2196"/>
    <w:rsid w:val="003E26F7"/>
    <w:rsid w:val="003F2355"/>
    <w:rsid w:val="00403BDB"/>
    <w:rsid w:val="00404345"/>
    <w:rsid w:val="0040714A"/>
    <w:rsid w:val="00410306"/>
    <w:rsid w:val="00412B68"/>
    <w:rsid w:val="0042178E"/>
    <w:rsid w:val="00423811"/>
    <w:rsid w:val="00423F47"/>
    <w:rsid w:val="004250F9"/>
    <w:rsid w:val="00430260"/>
    <w:rsid w:val="00431AEC"/>
    <w:rsid w:val="00444297"/>
    <w:rsid w:val="004450A7"/>
    <w:rsid w:val="00450070"/>
    <w:rsid w:val="00453705"/>
    <w:rsid w:val="00464FC0"/>
    <w:rsid w:val="00484F3A"/>
    <w:rsid w:val="00486ECE"/>
    <w:rsid w:val="00490ACE"/>
    <w:rsid w:val="0049404A"/>
    <w:rsid w:val="004978F8"/>
    <w:rsid w:val="004A11D3"/>
    <w:rsid w:val="004A2422"/>
    <w:rsid w:val="004B2A38"/>
    <w:rsid w:val="004B6ACF"/>
    <w:rsid w:val="004C2E32"/>
    <w:rsid w:val="004C2F2C"/>
    <w:rsid w:val="004E2289"/>
    <w:rsid w:val="004E5639"/>
    <w:rsid w:val="004E767F"/>
    <w:rsid w:val="004F338B"/>
    <w:rsid w:val="004F3E5F"/>
    <w:rsid w:val="004F5130"/>
    <w:rsid w:val="00500838"/>
    <w:rsid w:val="005044FE"/>
    <w:rsid w:val="00506628"/>
    <w:rsid w:val="00510D93"/>
    <w:rsid w:val="0052017E"/>
    <w:rsid w:val="005260E6"/>
    <w:rsid w:val="00530D15"/>
    <w:rsid w:val="00536D6E"/>
    <w:rsid w:val="0055050F"/>
    <w:rsid w:val="0055311E"/>
    <w:rsid w:val="00556CFB"/>
    <w:rsid w:val="00564168"/>
    <w:rsid w:val="00564185"/>
    <w:rsid w:val="00570CF3"/>
    <w:rsid w:val="005837BC"/>
    <w:rsid w:val="0058556E"/>
    <w:rsid w:val="005935F3"/>
    <w:rsid w:val="005936DB"/>
    <w:rsid w:val="00596882"/>
    <w:rsid w:val="00597EEA"/>
    <w:rsid w:val="005A36D9"/>
    <w:rsid w:val="005A41BF"/>
    <w:rsid w:val="005B048F"/>
    <w:rsid w:val="005B55B9"/>
    <w:rsid w:val="005C6CC2"/>
    <w:rsid w:val="005D5086"/>
    <w:rsid w:val="005D5805"/>
    <w:rsid w:val="005E3F3D"/>
    <w:rsid w:val="005E5BE5"/>
    <w:rsid w:val="005F05F8"/>
    <w:rsid w:val="005F2056"/>
    <w:rsid w:val="005F2B31"/>
    <w:rsid w:val="005F537F"/>
    <w:rsid w:val="00601667"/>
    <w:rsid w:val="0061269A"/>
    <w:rsid w:val="006210A8"/>
    <w:rsid w:val="00624787"/>
    <w:rsid w:val="00626398"/>
    <w:rsid w:val="00631124"/>
    <w:rsid w:val="0063749B"/>
    <w:rsid w:val="00645479"/>
    <w:rsid w:val="006460D9"/>
    <w:rsid w:val="006470EB"/>
    <w:rsid w:val="006471D6"/>
    <w:rsid w:val="00647CDE"/>
    <w:rsid w:val="00650DD4"/>
    <w:rsid w:val="00652C60"/>
    <w:rsid w:val="006552D0"/>
    <w:rsid w:val="00660F7A"/>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37FF5"/>
    <w:rsid w:val="00742068"/>
    <w:rsid w:val="0075178E"/>
    <w:rsid w:val="0077310D"/>
    <w:rsid w:val="00780D1B"/>
    <w:rsid w:val="00781734"/>
    <w:rsid w:val="0078273C"/>
    <w:rsid w:val="00783891"/>
    <w:rsid w:val="00784D0D"/>
    <w:rsid w:val="0079433E"/>
    <w:rsid w:val="007A6A64"/>
    <w:rsid w:val="007A6EDD"/>
    <w:rsid w:val="007B4C1B"/>
    <w:rsid w:val="007C05EF"/>
    <w:rsid w:val="007C3B8C"/>
    <w:rsid w:val="007E157C"/>
    <w:rsid w:val="007E21BD"/>
    <w:rsid w:val="007F0504"/>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A7FBB"/>
    <w:rsid w:val="008B2A2C"/>
    <w:rsid w:val="008B56F9"/>
    <w:rsid w:val="008C648A"/>
    <w:rsid w:val="008C77AE"/>
    <w:rsid w:val="008D141B"/>
    <w:rsid w:val="008E0C67"/>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3AD3"/>
    <w:rsid w:val="00994CA3"/>
    <w:rsid w:val="00994CD7"/>
    <w:rsid w:val="00995D0E"/>
    <w:rsid w:val="00996BDD"/>
    <w:rsid w:val="009A09D3"/>
    <w:rsid w:val="009A2B96"/>
    <w:rsid w:val="009A3473"/>
    <w:rsid w:val="009A45FA"/>
    <w:rsid w:val="009A477C"/>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262D3"/>
    <w:rsid w:val="00A334B3"/>
    <w:rsid w:val="00A35674"/>
    <w:rsid w:val="00A4001B"/>
    <w:rsid w:val="00A60E57"/>
    <w:rsid w:val="00A62D55"/>
    <w:rsid w:val="00A67C5E"/>
    <w:rsid w:val="00A74230"/>
    <w:rsid w:val="00A76CC7"/>
    <w:rsid w:val="00A84E9C"/>
    <w:rsid w:val="00A90731"/>
    <w:rsid w:val="00A91D5F"/>
    <w:rsid w:val="00A96CA5"/>
    <w:rsid w:val="00AA1AB2"/>
    <w:rsid w:val="00AA4AA5"/>
    <w:rsid w:val="00AA76C7"/>
    <w:rsid w:val="00AB722F"/>
    <w:rsid w:val="00AD50D5"/>
    <w:rsid w:val="00AE124B"/>
    <w:rsid w:val="00AE72EC"/>
    <w:rsid w:val="00AF0F13"/>
    <w:rsid w:val="00B00B32"/>
    <w:rsid w:val="00B14237"/>
    <w:rsid w:val="00B14A99"/>
    <w:rsid w:val="00B221C9"/>
    <w:rsid w:val="00B3286E"/>
    <w:rsid w:val="00B3682C"/>
    <w:rsid w:val="00B403DB"/>
    <w:rsid w:val="00B65A65"/>
    <w:rsid w:val="00B66F93"/>
    <w:rsid w:val="00B733DB"/>
    <w:rsid w:val="00B753C6"/>
    <w:rsid w:val="00B80DBA"/>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2E29"/>
    <w:rsid w:val="00C8675C"/>
    <w:rsid w:val="00C94DC9"/>
    <w:rsid w:val="00CA4B0F"/>
    <w:rsid w:val="00CA66C7"/>
    <w:rsid w:val="00CA7163"/>
    <w:rsid w:val="00CA7828"/>
    <w:rsid w:val="00CB7DC1"/>
    <w:rsid w:val="00CE142E"/>
    <w:rsid w:val="00CE3F9D"/>
    <w:rsid w:val="00CE4BEE"/>
    <w:rsid w:val="00CF0605"/>
    <w:rsid w:val="00CF0F68"/>
    <w:rsid w:val="00CF36D4"/>
    <w:rsid w:val="00CF56DC"/>
    <w:rsid w:val="00D1443D"/>
    <w:rsid w:val="00D204BF"/>
    <w:rsid w:val="00D21577"/>
    <w:rsid w:val="00D24461"/>
    <w:rsid w:val="00D270E4"/>
    <w:rsid w:val="00D33CE5"/>
    <w:rsid w:val="00D3611A"/>
    <w:rsid w:val="00D409BB"/>
    <w:rsid w:val="00D46813"/>
    <w:rsid w:val="00D520D0"/>
    <w:rsid w:val="00D54637"/>
    <w:rsid w:val="00D54BEA"/>
    <w:rsid w:val="00D553DB"/>
    <w:rsid w:val="00D611BE"/>
    <w:rsid w:val="00D61C2A"/>
    <w:rsid w:val="00D747BE"/>
    <w:rsid w:val="00D81857"/>
    <w:rsid w:val="00D84216"/>
    <w:rsid w:val="00D87986"/>
    <w:rsid w:val="00D92984"/>
    <w:rsid w:val="00D96F58"/>
    <w:rsid w:val="00D971DA"/>
    <w:rsid w:val="00DA1001"/>
    <w:rsid w:val="00DA13D2"/>
    <w:rsid w:val="00DB3138"/>
    <w:rsid w:val="00DB5909"/>
    <w:rsid w:val="00DC7B2A"/>
    <w:rsid w:val="00DD2BD9"/>
    <w:rsid w:val="00DE1349"/>
    <w:rsid w:val="00DF202F"/>
    <w:rsid w:val="00DF4DAC"/>
    <w:rsid w:val="00DF6ED6"/>
    <w:rsid w:val="00E0445B"/>
    <w:rsid w:val="00E07358"/>
    <w:rsid w:val="00E21553"/>
    <w:rsid w:val="00E304C2"/>
    <w:rsid w:val="00E46ECB"/>
    <w:rsid w:val="00E46FCA"/>
    <w:rsid w:val="00E53A98"/>
    <w:rsid w:val="00E67EE2"/>
    <w:rsid w:val="00E81F04"/>
    <w:rsid w:val="00E840DF"/>
    <w:rsid w:val="00EA01F9"/>
    <w:rsid w:val="00EA7F51"/>
    <w:rsid w:val="00EB3640"/>
    <w:rsid w:val="00EB7C4B"/>
    <w:rsid w:val="00EC1D10"/>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2295"/>
    <w:rsid w:val="00F3380F"/>
    <w:rsid w:val="00F4503E"/>
    <w:rsid w:val="00F4543B"/>
    <w:rsid w:val="00F534CE"/>
    <w:rsid w:val="00F64F38"/>
    <w:rsid w:val="00F75031"/>
    <w:rsid w:val="00F800FB"/>
    <w:rsid w:val="00F84783"/>
    <w:rsid w:val="00F9674B"/>
    <w:rsid w:val="00FA34D0"/>
    <w:rsid w:val="00FB324B"/>
    <w:rsid w:val="00FB4BCC"/>
    <w:rsid w:val="00FD097A"/>
    <w:rsid w:val="00FD21E9"/>
    <w:rsid w:val="00FD5F89"/>
    <w:rsid w:val="00FE06C8"/>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pravno-informacioni-sistem.rs/SlGlasnikPortal/eli/rep/sgrs/skupstina/zakon/2018/27/4/re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international-partnerships.ec.europa.eu/system/files/2022-07/Communicating%20and%20raising%20EU%20visibility%20-%20Guidance%20for%20external%20actions%20-%20July%202022_0.pdf" TargetMode="External"/><Relationship Id="rId2" Type="http://schemas.openxmlformats.org/officeDocument/2006/relationships/customXml" Target="../customXml/item2.xml"/><Relationship Id="rId16" Type="http://schemas.openxmlformats.org/officeDocument/2006/relationships/hyperlink" Target="https://international-partnerships.ec.europa.eu/system/files/2022-07/Communicating%20and%20raising%20EU%20visibility%20-%20Guidance%20for%20external%20actions%20-%20July%202022_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pravno-informacioni-sistem.rs/SlGlasnikPortal/eli/rep/sgrs/vlada/uredba/2018/104/5/re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3.xml><?xml version="1.0" encoding="utf-8"?>
<ds:datastoreItem xmlns:ds="http://schemas.openxmlformats.org/officeDocument/2006/customXml" ds:itemID="{4620F477-B0D4-4FC4-8474-EB488C4B0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244</TotalTime>
  <Pages>15</Pages>
  <Words>6592</Words>
  <Characters>37578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44082</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MA</cp:lastModifiedBy>
  <cp:revision>30</cp:revision>
  <cp:lastPrinted>2023-02-07T13:17:00Z</cp:lastPrinted>
  <dcterms:created xsi:type="dcterms:W3CDTF">2023-02-06T08:10:00Z</dcterms:created>
  <dcterms:modified xsi:type="dcterms:W3CDTF">2023-05-29T09:52:00Z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